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62F9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DA7B3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D92B01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DA7B3F" w:rsidRPr="00C209C7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C209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DA7B3F" w:rsidRPr="00C209C7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DA7B3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A7B3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A7B3F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D92B01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D92B01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A7B3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C55B5E" w:rsidRDefault="00DA7B3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55B5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C55B5E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C55B5E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C55B5E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C55B5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C55B5E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C55B5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C55B5E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C55B5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C209C7" w:rsidRPr="00C55B5E">
            <w:rPr>
              <w:rFonts w:ascii="Times New Roman" w:hAnsi="Times New Roman"/>
              <w:b/>
              <w:sz w:val="28"/>
            </w:rPr>
            <w:t>e</w:t>
          </w:r>
          <w:r w:rsidRPr="00C55B5E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C55B5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C55B5E" w:rsidRDefault="00DA7B3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5B5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C55B5E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C55B5E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C55B5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55B5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DA7B3F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</w:t>
          </w:r>
          <w:proofErr w:type="spellStart"/>
          <w:r>
            <w:rPr>
              <w:rFonts w:ascii="Times New Roman" w:hAnsi="Times New Roman"/>
              <w:sz w:val="24"/>
            </w:rPr>
            <w:t>Klaudió</w:t>
          </w:r>
          <w:proofErr w:type="spellEnd"/>
          <w:r>
            <w:rPr>
              <w:rFonts w:ascii="Times New Roman" w:hAnsi="Times New Roman"/>
              <w:sz w:val="24"/>
            </w:rPr>
            <w:t xml:space="preserve"> Civil Központ működtetésére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DA7B3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A7B3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DA7B3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irodavezető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A7B3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A7B3F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DA7B3F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9C7" w:rsidRDefault="00C209C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C477CD" w:rsidRPr="00D261D4" w:rsidRDefault="00DA7B3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261D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D261D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D261D4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C209C7" w:rsidRDefault="00DA7B3F" w:rsidP="00C209C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209C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209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209C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209C7">
        <w:rPr>
          <w:rFonts w:ascii="Times New Roman" w:hAnsi="Times New Roman"/>
          <w:b/>
          <w:bCs/>
          <w:sz w:val="24"/>
          <w:szCs w:val="24"/>
        </w:rPr>
        <w:t>egyszerű</w:t>
      </w:r>
      <w:r w:rsidRPr="00C209C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93BBE" w:rsidRPr="00650D3E" w:rsidRDefault="00DA7B3F" w:rsidP="00D93BB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_2"/>
      <w:bookmarkStart w:id="3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AA362A" w:rsidRDefault="00AA362A" w:rsidP="00D93BB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393D03" w:rsidRDefault="00DA7B3F" w:rsidP="00F2692D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42D57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proofErr w:type="spellStart"/>
      <w:r w:rsidRPr="00E42D57">
        <w:rPr>
          <w:rFonts w:ascii="Times New Roman" w:eastAsiaTheme="minorHAnsi" w:hAnsi="Times New Roman"/>
          <w:sz w:val="24"/>
          <w:szCs w:val="24"/>
          <w:lang w:eastAsia="en-US"/>
        </w:rPr>
        <w:t>Klaudió</w:t>
      </w:r>
      <w:proofErr w:type="spellEnd"/>
      <w:r w:rsidRPr="00E42D57">
        <w:rPr>
          <w:rFonts w:ascii="Times New Roman" w:eastAsiaTheme="minorHAnsi" w:hAnsi="Times New Roman"/>
          <w:sz w:val="24"/>
          <w:szCs w:val="24"/>
          <w:lang w:eastAsia="en-US"/>
        </w:rPr>
        <w:t xml:space="preserve"> Civil Központ </w:t>
      </w:r>
      <w:r w:rsidR="002C3A02">
        <w:rPr>
          <w:rFonts w:ascii="Times New Roman" w:eastAsiaTheme="minorHAnsi" w:hAnsi="Times New Roman"/>
          <w:sz w:val="24"/>
          <w:szCs w:val="24"/>
          <w:lang w:eastAsia="en-US"/>
        </w:rPr>
        <w:t xml:space="preserve">(a továbbiakban: </w:t>
      </w:r>
      <w:proofErr w:type="spellStart"/>
      <w:r w:rsidR="002C3A02">
        <w:rPr>
          <w:rFonts w:ascii="Times New Roman" w:eastAsiaTheme="minorHAnsi" w:hAnsi="Times New Roman"/>
          <w:sz w:val="24"/>
          <w:szCs w:val="24"/>
          <w:lang w:eastAsia="en-US"/>
        </w:rPr>
        <w:t>Klaudió</w:t>
      </w:r>
      <w:proofErr w:type="spellEnd"/>
      <w:r w:rsidR="002C3A02">
        <w:rPr>
          <w:rFonts w:ascii="Times New Roman" w:eastAsiaTheme="minorHAnsi" w:hAnsi="Times New Roman"/>
          <w:sz w:val="24"/>
          <w:szCs w:val="24"/>
          <w:lang w:eastAsia="en-US"/>
        </w:rPr>
        <w:t xml:space="preserve">) </w:t>
      </w:r>
      <w:r w:rsidRPr="00E42D57">
        <w:rPr>
          <w:rFonts w:ascii="Times New Roman" w:eastAsiaTheme="minorHAnsi" w:hAnsi="Times New Roman"/>
          <w:sz w:val="24"/>
          <w:szCs w:val="24"/>
          <w:lang w:eastAsia="en-US"/>
        </w:rPr>
        <w:t xml:space="preserve">működtetését Önkormányzatunk civil szervezetek bevonásával </w:t>
      </w:r>
      <w:r w:rsidR="007750E8">
        <w:rPr>
          <w:rFonts w:ascii="Times New Roman" w:eastAsiaTheme="minorHAnsi" w:hAnsi="Times New Roman"/>
          <w:sz w:val="24"/>
          <w:szCs w:val="24"/>
          <w:lang w:eastAsia="en-US"/>
        </w:rPr>
        <w:t>valósította</w:t>
      </w:r>
      <w:r w:rsidRPr="00E42D57">
        <w:rPr>
          <w:rFonts w:ascii="Times New Roman" w:eastAsiaTheme="minorHAnsi" w:hAnsi="Times New Roman"/>
          <w:sz w:val="24"/>
          <w:szCs w:val="24"/>
          <w:lang w:eastAsia="en-US"/>
        </w:rPr>
        <w:t xml:space="preserve"> meg a 2022. évi megnyitása óta, </w:t>
      </w:r>
      <w:r w:rsidR="002C3A02">
        <w:rPr>
          <w:rFonts w:ascii="Times New Roman" w:eastAsiaTheme="minorHAnsi" w:hAnsi="Times New Roman"/>
          <w:sz w:val="24"/>
          <w:szCs w:val="24"/>
          <w:lang w:eastAsia="en-US"/>
        </w:rPr>
        <w:t xml:space="preserve">a működtetőt </w:t>
      </w:r>
      <w:r w:rsidRPr="00E42D57">
        <w:rPr>
          <w:rFonts w:ascii="Times New Roman" w:eastAsiaTheme="minorHAnsi" w:hAnsi="Times New Roman"/>
          <w:sz w:val="24"/>
          <w:szCs w:val="24"/>
          <w:lang w:eastAsia="en-US"/>
        </w:rPr>
        <w:t xml:space="preserve">pályáztatás útján </w:t>
      </w:r>
      <w:r w:rsidR="007750E8">
        <w:rPr>
          <w:rFonts w:ascii="Times New Roman" w:eastAsiaTheme="minorHAnsi" w:hAnsi="Times New Roman"/>
          <w:sz w:val="24"/>
          <w:szCs w:val="24"/>
          <w:lang w:eastAsia="en-US"/>
        </w:rPr>
        <w:t xml:space="preserve">választotta ki a Képviselő-testület. </w:t>
      </w:r>
      <w:r w:rsidRPr="00E42D57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7750E8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proofErr w:type="spellStart"/>
      <w:r w:rsidR="007750E8">
        <w:rPr>
          <w:rFonts w:ascii="Times New Roman" w:eastAsiaTheme="minorHAnsi" w:hAnsi="Times New Roman"/>
          <w:sz w:val="24"/>
          <w:szCs w:val="24"/>
          <w:lang w:eastAsia="en-US"/>
        </w:rPr>
        <w:t>Klaudiót</w:t>
      </w:r>
      <w:proofErr w:type="spellEnd"/>
      <w:r w:rsidR="007750E8">
        <w:rPr>
          <w:rFonts w:ascii="Times New Roman" w:eastAsiaTheme="minorHAnsi" w:hAnsi="Times New Roman"/>
          <w:sz w:val="24"/>
          <w:szCs w:val="24"/>
          <w:lang w:eastAsia="en-US"/>
        </w:rPr>
        <w:t xml:space="preserve"> jelenleg </w:t>
      </w:r>
      <w:r w:rsidR="00FF0125">
        <w:rPr>
          <w:rFonts w:ascii="Times New Roman" w:eastAsiaTheme="minorHAnsi" w:hAnsi="Times New Roman"/>
          <w:sz w:val="24"/>
          <w:szCs w:val="24"/>
          <w:lang w:eastAsia="en-US"/>
        </w:rPr>
        <w:t xml:space="preserve">az </w:t>
      </w:r>
      <w:r w:rsidR="007750E8">
        <w:rPr>
          <w:rFonts w:ascii="Times New Roman" w:eastAsiaTheme="minorHAnsi" w:hAnsi="Times New Roman"/>
          <w:sz w:val="24"/>
          <w:szCs w:val="24"/>
          <w:lang w:eastAsia="en-US"/>
        </w:rPr>
        <w:t>E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picentrum Egyesület</w:t>
      </w:r>
      <w:r w:rsidR="007750E8">
        <w:rPr>
          <w:rFonts w:ascii="Times New Roman" w:eastAsiaTheme="minorHAnsi" w:hAnsi="Times New Roman"/>
          <w:sz w:val="24"/>
          <w:szCs w:val="24"/>
          <w:lang w:eastAsia="en-US"/>
        </w:rPr>
        <w:t xml:space="preserve"> működteti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2025. január 31-</w:t>
      </w:r>
      <w:r w:rsidR="007750E8">
        <w:rPr>
          <w:rFonts w:ascii="Times New Roman" w:eastAsiaTheme="minorHAnsi" w:hAnsi="Times New Roman"/>
          <w:sz w:val="24"/>
          <w:szCs w:val="24"/>
          <w:lang w:eastAsia="en-US"/>
        </w:rPr>
        <w:t xml:space="preserve">éig. A Képviselő-testület </w:t>
      </w:r>
      <w:r w:rsidR="007750E8" w:rsidRPr="009D3314">
        <w:rPr>
          <w:rFonts w:ascii="Times New Roman" w:eastAsiaTheme="minorHAnsi" w:hAnsi="Times New Roman"/>
          <w:sz w:val="24"/>
          <w:szCs w:val="24"/>
          <w:lang w:eastAsia="en-US"/>
        </w:rPr>
        <w:t xml:space="preserve">266/2024. (X. 22.) határozatában </w:t>
      </w:r>
      <w:r w:rsidR="007750E8">
        <w:rPr>
          <w:rFonts w:ascii="Times New Roman" w:eastAsiaTheme="minorHAnsi" w:hAnsi="Times New Roman"/>
          <w:sz w:val="24"/>
          <w:szCs w:val="24"/>
          <w:lang w:eastAsia="en-US"/>
        </w:rPr>
        <w:t xml:space="preserve">döntött </w:t>
      </w:r>
      <w:r w:rsidR="007750E8" w:rsidRPr="00726DEA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="002952AC">
        <w:rPr>
          <w:rFonts w:ascii="Times New Roman" w:eastAsiaTheme="minorHAnsi" w:hAnsi="Times New Roman"/>
          <w:sz w:val="24"/>
          <w:szCs w:val="24"/>
          <w:lang w:eastAsia="en-US"/>
        </w:rPr>
        <w:t xml:space="preserve">előterjesztés </w:t>
      </w:r>
      <w:r w:rsidR="007750E8" w:rsidRPr="00726DEA">
        <w:rPr>
          <w:rFonts w:ascii="Times New Roman" w:eastAsiaTheme="minorHAnsi" w:hAnsi="Times New Roman"/>
          <w:sz w:val="24"/>
          <w:szCs w:val="24"/>
          <w:lang w:eastAsia="en-US"/>
        </w:rPr>
        <w:t>1. melléklet</w:t>
      </w:r>
      <w:r w:rsidR="002952AC">
        <w:rPr>
          <w:rFonts w:ascii="Times New Roman" w:eastAsiaTheme="minorHAnsi" w:hAnsi="Times New Roman"/>
          <w:sz w:val="24"/>
          <w:szCs w:val="24"/>
          <w:lang w:eastAsia="en-US"/>
        </w:rPr>
        <w:t>e</w:t>
      </w:r>
      <w:r w:rsidR="007750E8" w:rsidRPr="00726DEA">
        <w:rPr>
          <w:rFonts w:ascii="Times New Roman" w:eastAsiaTheme="minorHAnsi" w:hAnsi="Times New Roman"/>
          <w:sz w:val="24"/>
          <w:szCs w:val="24"/>
          <w:lang w:eastAsia="en-US"/>
        </w:rPr>
        <w:t>)</w:t>
      </w:r>
      <w:r w:rsidR="007750E8">
        <w:rPr>
          <w:rFonts w:ascii="Times New Roman" w:eastAsiaTheme="minorHAnsi" w:hAnsi="Times New Roman"/>
          <w:sz w:val="24"/>
          <w:szCs w:val="24"/>
          <w:lang w:eastAsia="en-US"/>
        </w:rPr>
        <w:t xml:space="preserve"> az újabb pályázat kiírásáról a 2025.</w:t>
      </w:r>
      <w:r w:rsidR="00B76040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7750E8">
        <w:rPr>
          <w:rFonts w:ascii="Times New Roman" w:eastAsiaTheme="minorHAnsi" w:hAnsi="Times New Roman"/>
          <w:sz w:val="24"/>
          <w:szCs w:val="24"/>
          <w:lang w:eastAsia="en-US"/>
        </w:rPr>
        <w:t xml:space="preserve">február 1. – 2026. január 31. közötti időszakra vonatkozóan. A felhívásra beérkező pályázatok közül azonban egy pályázatot sem támogatott a Képviselő-testület </w:t>
      </w:r>
      <w:r w:rsidR="00DA3518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="002952AC">
        <w:rPr>
          <w:rFonts w:ascii="Times New Roman" w:eastAsiaTheme="minorHAnsi" w:hAnsi="Times New Roman"/>
          <w:sz w:val="24"/>
          <w:szCs w:val="24"/>
          <w:lang w:eastAsia="en-US"/>
        </w:rPr>
        <w:t xml:space="preserve">előterjesztés </w:t>
      </w:r>
      <w:r w:rsidR="00B76040">
        <w:rPr>
          <w:rFonts w:ascii="Times New Roman" w:eastAsiaTheme="minorHAnsi" w:hAnsi="Times New Roman"/>
          <w:sz w:val="24"/>
          <w:szCs w:val="24"/>
          <w:lang w:eastAsia="en-US"/>
        </w:rPr>
        <w:t xml:space="preserve">2. </w:t>
      </w:r>
      <w:r w:rsidR="00DA3518">
        <w:rPr>
          <w:rFonts w:ascii="Times New Roman" w:eastAsiaTheme="minorHAnsi" w:hAnsi="Times New Roman"/>
          <w:sz w:val="24"/>
          <w:szCs w:val="24"/>
          <w:lang w:eastAsia="en-US"/>
        </w:rPr>
        <w:t>melléklet</w:t>
      </w:r>
      <w:r w:rsidR="002952AC">
        <w:rPr>
          <w:rFonts w:ascii="Times New Roman" w:eastAsiaTheme="minorHAnsi" w:hAnsi="Times New Roman"/>
          <w:sz w:val="24"/>
          <w:szCs w:val="24"/>
          <w:lang w:eastAsia="en-US"/>
        </w:rPr>
        <w:t>e</w:t>
      </w:r>
      <w:r w:rsidR="00DA3518">
        <w:rPr>
          <w:rFonts w:ascii="Times New Roman" w:eastAsiaTheme="minorHAnsi" w:hAnsi="Times New Roman"/>
          <w:sz w:val="24"/>
          <w:szCs w:val="24"/>
          <w:lang w:eastAsia="en-US"/>
        </w:rPr>
        <w:t>).</w:t>
      </w:r>
    </w:p>
    <w:p w:rsidR="007750E8" w:rsidRDefault="00DA7B3F" w:rsidP="00DA35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Tekintettel arra</w:t>
      </w:r>
      <w:r w:rsidR="0006552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hogy a </w:t>
      </w:r>
      <w:r w:rsidR="0006552A">
        <w:rPr>
          <w:rFonts w:ascii="Times New Roman" w:hAnsi="Times New Roman"/>
          <w:sz w:val="24"/>
          <w:szCs w:val="24"/>
        </w:rPr>
        <w:t xml:space="preserve">Budapest VII. kerület, Nagy Diófa utca 34. szám alatti </w:t>
      </w:r>
      <w:r>
        <w:rPr>
          <w:rFonts w:ascii="Times New Roman" w:hAnsi="Times New Roman"/>
          <w:sz w:val="24"/>
          <w:szCs w:val="24"/>
        </w:rPr>
        <w:t>helyiség</w:t>
      </w:r>
      <w:r w:rsidR="0006552A">
        <w:rPr>
          <w:rFonts w:ascii="Times New Roman" w:hAnsi="Times New Roman"/>
          <w:sz w:val="24"/>
          <w:szCs w:val="24"/>
        </w:rPr>
        <w:t>csoport</w:t>
      </w:r>
      <w:r>
        <w:rPr>
          <w:rFonts w:ascii="Times New Roman" w:hAnsi="Times New Roman"/>
          <w:sz w:val="24"/>
          <w:szCs w:val="24"/>
        </w:rPr>
        <w:t xml:space="preserve"> a Fővárosi Önkormányzat által kiírt TÉR-KÖZ pályázat keretében került kialakításra, </w:t>
      </w:r>
      <w:r w:rsidR="0040386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fenntartását 2027-ig mindenképpen bi</w:t>
      </w:r>
      <w:r w:rsidR="0006552A">
        <w:rPr>
          <w:rFonts w:ascii="Times New Roman" w:hAnsi="Times New Roman"/>
          <w:sz w:val="24"/>
          <w:szCs w:val="24"/>
        </w:rPr>
        <w:t>ztosítani kell, ezért gondoskod</w:t>
      </w:r>
      <w:r>
        <w:rPr>
          <w:rFonts w:ascii="Times New Roman" w:hAnsi="Times New Roman"/>
          <w:sz w:val="24"/>
          <w:szCs w:val="24"/>
        </w:rPr>
        <w:t xml:space="preserve">ni szükséges a 2025. február 1-jét </w:t>
      </w:r>
      <w:r w:rsidR="00403863">
        <w:rPr>
          <w:rFonts w:ascii="Times New Roman" w:hAnsi="Times New Roman"/>
          <w:sz w:val="24"/>
          <w:szCs w:val="24"/>
        </w:rPr>
        <w:t>követő időszakban történő működtetés</w:t>
      </w:r>
      <w:r w:rsidR="00DA3518">
        <w:rPr>
          <w:rFonts w:ascii="Times New Roman" w:hAnsi="Times New Roman"/>
          <w:sz w:val="24"/>
          <w:szCs w:val="24"/>
        </w:rPr>
        <w:t>é</w:t>
      </w:r>
      <w:r w:rsidR="00403863">
        <w:rPr>
          <w:rFonts w:ascii="Times New Roman" w:hAnsi="Times New Roman"/>
          <w:sz w:val="24"/>
          <w:szCs w:val="24"/>
        </w:rPr>
        <w:t>ről.</w:t>
      </w:r>
      <w:r w:rsidR="008E0C60">
        <w:rPr>
          <w:rFonts w:ascii="Times New Roman" w:hAnsi="Times New Roman"/>
          <w:sz w:val="24"/>
          <w:szCs w:val="24"/>
        </w:rPr>
        <w:t xml:space="preserve"> A pályázat </w:t>
      </w:r>
      <w:r w:rsidR="008E0C60" w:rsidRPr="008E0C60">
        <w:rPr>
          <w:rFonts w:ascii="Times New Roman" w:hAnsi="Times New Roman"/>
          <w:sz w:val="24"/>
          <w:szCs w:val="24"/>
        </w:rPr>
        <w:t xml:space="preserve">keretében az Önkormányzat vállalta olyan közösségi célú városrehabilitációs programok megvalósítását, amelyek hozzájárulnak a helyi közösségek erősítéséhez, a gazdasági </w:t>
      </w:r>
      <w:proofErr w:type="gramStart"/>
      <w:r w:rsidR="008E0C60" w:rsidRPr="008E0C60">
        <w:rPr>
          <w:rFonts w:ascii="Times New Roman" w:hAnsi="Times New Roman"/>
          <w:sz w:val="24"/>
          <w:szCs w:val="24"/>
        </w:rPr>
        <w:t>aktivitás</w:t>
      </w:r>
      <w:proofErr w:type="gramEnd"/>
      <w:r w:rsidR="008E0C60" w:rsidRPr="008E0C60">
        <w:rPr>
          <w:rFonts w:ascii="Times New Roman" w:hAnsi="Times New Roman"/>
          <w:sz w:val="24"/>
          <w:szCs w:val="24"/>
        </w:rPr>
        <w:t xml:space="preserve"> növeléséhez, az új vagy megújuló szolgáltatások megjelenéséhez, illetve javíthatják a településrész ellátottságát, a városi mikrokörnyezet minőségét, továbbá lehetőséget adnak a spontán városi folyamatok számára, a hely adottságainak kihasználására, a városmegújítás helyspecifikus, innovatív módjain.</w:t>
      </w:r>
    </w:p>
    <w:p w:rsidR="00403863" w:rsidRDefault="00C209C7" w:rsidP="00403863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proofErr w:type="spellStart"/>
      <w:r w:rsidR="00DA7B3F">
        <w:rPr>
          <w:rFonts w:ascii="Times New Roman" w:eastAsiaTheme="minorHAnsi" w:hAnsi="Times New Roman"/>
          <w:sz w:val="24"/>
          <w:szCs w:val="24"/>
          <w:lang w:eastAsia="en-US"/>
        </w:rPr>
        <w:t>Klaudió</w:t>
      </w:r>
      <w:proofErr w:type="spellEnd"/>
      <w:r w:rsidR="00DA7B3F">
        <w:rPr>
          <w:rFonts w:ascii="Times New Roman" w:eastAsiaTheme="minorHAnsi" w:hAnsi="Times New Roman"/>
          <w:sz w:val="24"/>
          <w:szCs w:val="24"/>
          <w:lang w:eastAsia="en-US"/>
        </w:rPr>
        <w:t xml:space="preserve"> 2022. évi indulása </w:t>
      </w:r>
      <w:r w:rsidR="00DA3518">
        <w:rPr>
          <w:rFonts w:ascii="Times New Roman" w:eastAsiaTheme="minorHAnsi" w:hAnsi="Times New Roman"/>
          <w:sz w:val="24"/>
          <w:szCs w:val="24"/>
          <w:lang w:eastAsia="en-US"/>
        </w:rPr>
        <w:t>óta egyre</w:t>
      </w:r>
      <w:r w:rsidR="00DA7B3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DA3518">
        <w:rPr>
          <w:rFonts w:ascii="Times New Roman" w:eastAsiaTheme="minorHAnsi" w:hAnsi="Times New Roman"/>
          <w:sz w:val="24"/>
          <w:szCs w:val="24"/>
          <w:lang w:eastAsia="en-US"/>
        </w:rPr>
        <w:t>növekvő kihasználtságnak örvend</w:t>
      </w:r>
      <w:r w:rsidR="00DA7B3F" w:rsidRPr="00106D9A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DA7B3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DA3518">
        <w:rPr>
          <w:rFonts w:ascii="Times New Roman" w:eastAsiaTheme="minorHAnsi" w:hAnsi="Times New Roman"/>
          <w:sz w:val="24"/>
          <w:szCs w:val="24"/>
          <w:lang w:eastAsia="en-US"/>
        </w:rPr>
        <w:t xml:space="preserve">A tavalyi évben </w:t>
      </w:r>
      <w:proofErr w:type="gramStart"/>
      <w:r w:rsidR="00DA3518">
        <w:rPr>
          <w:rFonts w:ascii="Times New Roman" w:eastAsiaTheme="minorHAnsi" w:hAnsi="Times New Roman"/>
          <w:sz w:val="24"/>
          <w:szCs w:val="24"/>
          <w:lang w:eastAsia="en-US"/>
        </w:rPr>
        <w:t>t</w:t>
      </w:r>
      <w:r w:rsidR="00DA7B3F">
        <w:rPr>
          <w:rFonts w:ascii="Times New Roman" w:eastAsiaTheme="minorHAnsi" w:hAnsi="Times New Roman"/>
          <w:sz w:val="24"/>
          <w:szCs w:val="24"/>
          <w:lang w:eastAsia="en-US"/>
        </w:rPr>
        <w:t>öbb</w:t>
      </w:r>
      <w:r w:rsidR="0006552A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DA7B3F">
        <w:rPr>
          <w:rFonts w:ascii="Times New Roman" w:eastAsiaTheme="minorHAnsi" w:hAnsi="Times New Roman"/>
          <w:sz w:val="24"/>
          <w:szCs w:val="24"/>
          <w:lang w:eastAsia="en-US"/>
        </w:rPr>
        <w:t xml:space="preserve"> mint</w:t>
      </w:r>
      <w:proofErr w:type="gramEnd"/>
      <w:r w:rsidR="00DA7B3F">
        <w:rPr>
          <w:rFonts w:ascii="Times New Roman" w:eastAsiaTheme="minorHAnsi" w:hAnsi="Times New Roman"/>
          <w:sz w:val="24"/>
          <w:szCs w:val="24"/>
          <w:lang w:eastAsia="en-US"/>
        </w:rPr>
        <w:t xml:space="preserve"> 500 program valósult meg, amely leginkább kulturális témájú volt, de civil és sport tematikájú programok</w:t>
      </w:r>
      <w:r w:rsidR="0006552A">
        <w:rPr>
          <w:rFonts w:ascii="Times New Roman" w:eastAsiaTheme="minorHAnsi" w:hAnsi="Times New Roman"/>
          <w:sz w:val="24"/>
          <w:szCs w:val="24"/>
          <w:lang w:eastAsia="en-US"/>
        </w:rPr>
        <w:t xml:space="preserve">at </w:t>
      </w:r>
      <w:r w:rsidR="00DA7B3F">
        <w:rPr>
          <w:rFonts w:ascii="Times New Roman" w:eastAsiaTheme="minorHAnsi" w:hAnsi="Times New Roman"/>
          <w:sz w:val="24"/>
          <w:szCs w:val="24"/>
          <w:lang w:eastAsia="en-US"/>
        </w:rPr>
        <w:t xml:space="preserve"> is </w:t>
      </w:r>
      <w:r w:rsidR="0006552A">
        <w:rPr>
          <w:rFonts w:ascii="Times New Roman" w:eastAsiaTheme="minorHAnsi" w:hAnsi="Times New Roman"/>
          <w:sz w:val="24"/>
          <w:szCs w:val="24"/>
          <w:lang w:eastAsia="en-US"/>
        </w:rPr>
        <w:t xml:space="preserve">rendeztek </w:t>
      </w:r>
      <w:r w:rsidR="00DA7B3F">
        <w:rPr>
          <w:rFonts w:ascii="Times New Roman" w:eastAsiaTheme="minorHAnsi" w:hAnsi="Times New Roman"/>
          <w:sz w:val="24"/>
          <w:szCs w:val="24"/>
          <w:lang w:eastAsia="en-US"/>
        </w:rPr>
        <w:t xml:space="preserve">itt. Az erzsébetvárosi civil szervezetek rendszeresen igénybe vették a közösségi teret, de helyet kapott itt az Önkormányzat, a </w:t>
      </w:r>
      <w:proofErr w:type="spellStart"/>
      <w:r w:rsidR="00DA7B3F">
        <w:rPr>
          <w:rFonts w:ascii="Times New Roman" w:eastAsiaTheme="minorHAnsi" w:hAnsi="Times New Roman"/>
          <w:sz w:val="24"/>
          <w:szCs w:val="24"/>
          <w:lang w:eastAsia="en-US"/>
        </w:rPr>
        <w:t>Bishitz</w:t>
      </w:r>
      <w:proofErr w:type="spellEnd"/>
      <w:r w:rsidR="00DA7B3F">
        <w:rPr>
          <w:rFonts w:ascii="Times New Roman" w:eastAsiaTheme="minorHAnsi" w:hAnsi="Times New Roman"/>
          <w:sz w:val="24"/>
          <w:szCs w:val="24"/>
          <w:lang w:eastAsia="en-US"/>
        </w:rPr>
        <w:t xml:space="preserve"> Johanna Integrált Humán Szolgáltató Központ valamint az Epicentrum Egyesület és más k</w:t>
      </w:r>
      <w:r w:rsidR="00DA3518">
        <w:rPr>
          <w:rFonts w:ascii="Times New Roman" w:eastAsiaTheme="minorHAnsi" w:hAnsi="Times New Roman"/>
          <w:sz w:val="24"/>
          <w:szCs w:val="24"/>
          <w:lang w:eastAsia="en-US"/>
        </w:rPr>
        <w:t xml:space="preserve">ülsős szervezetek programja is. Ennek alapján elmondható, hogy </w:t>
      </w:r>
      <w:r w:rsidR="004871AD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proofErr w:type="spellStart"/>
      <w:r w:rsidR="004871AD">
        <w:rPr>
          <w:rFonts w:ascii="Times New Roman" w:eastAsiaTheme="minorHAnsi" w:hAnsi="Times New Roman"/>
          <w:sz w:val="24"/>
          <w:szCs w:val="24"/>
          <w:lang w:eastAsia="en-US"/>
        </w:rPr>
        <w:t>Klaudió</w:t>
      </w:r>
      <w:proofErr w:type="spellEnd"/>
      <w:r w:rsidR="004871A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DA3518">
        <w:rPr>
          <w:rFonts w:ascii="Times New Roman" w:eastAsiaTheme="minorHAnsi" w:hAnsi="Times New Roman"/>
          <w:sz w:val="24"/>
          <w:szCs w:val="24"/>
          <w:lang w:eastAsia="en-US"/>
        </w:rPr>
        <w:t>hasznos közösségi térként szolgál Erzsébetvárosban.</w:t>
      </w:r>
    </w:p>
    <w:p w:rsidR="004D185D" w:rsidRPr="004D185D" w:rsidRDefault="00DA7B3F" w:rsidP="004D185D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Az </w:t>
      </w:r>
      <w:r w:rsidR="00DA3518">
        <w:rPr>
          <w:rFonts w:ascii="Times New Roman" w:eastAsiaTheme="minorHAnsi" w:hAnsi="Times New Roman"/>
          <w:sz w:val="24"/>
          <w:szCs w:val="24"/>
          <w:lang w:eastAsia="en-US"/>
        </w:rPr>
        <w:t xml:space="preserve">Önkormányzat kötelezően ellátandó közművelődési alapszolgáltatásai közé tartozik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Pr="00B76040">
        <w:rPr>
          <w:rFonts w:ascii="Times New Roman" w:eastAsiaTheme="minorHAnsi" w:hAnsi="Times New Roman"/>
          <w:sz w:val="24"/>
          <w:szCs w:val="24"/>
          <w:lang w:eastAsia="en-US"/>
        </w:rPr>
        <w:t>közösségi és társadalmi részvétel fejlesztése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amelynek körébe alábbi szakmai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tevékenyénységek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tartoznak (</w:t>
      </w:r>
      <w:r w:rsidRPr="004D185D">
        <w:rPr>
          <w:rFonts w:ascii="Times New Roman" w:eastAsiaTheme="minorHAnsi" w:hAnsi="Times New Roman"/>
          <w:sz w:val="24"/>
          <w:szCs w:val="24"/>
          <w:lang w:eastAsia="en-US"/>
        </w:rPr>
        <w:t xml:space="preserve">a közművelődési alapszolgáltatások, valamint a közművelődési intézmények és a közösségi színterek követelményeiről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szóló </w:t>
      </w:r>
      <w:r w:rsidRPr="004D185D">
        <w:rPr>
          <w:rFonts w:ascii="Times New Roman" w:eastAsiaTheme="minorHAnsi" w:hAnsi="Times New Roman"/>
          <w:sz w:val="24"/>
          <w:szCs w:val="24"/>
          <w:lang w:eastAsia="en-US"/>
        </w:rPr>
        <w:t>20/2018. (VII. 9.) EMMI rendelet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6. § (1) bekezdés</w:t>
      </w:r>
      <w:r w:rsidR="004871AD">
        <w:rPr>
          <w:rFonts w:ascii="Times New Roman" w:eastAsiaTheme="minorHAnsi" w:hAnsi="Times New Roman"/>
          <w:sz w:val="24"/>
          <w:szCs w:val="24"/>
          <w:lang w:eastAsia="en-US"/>
        </w:rPr>
        <w:t xml:space="preserve"> alapján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):</w:t>
      </w:r>
    </w:p>
    <w:p w:rsidR="004D185D" w:rsidRPr="004D185D" w:rsidRDefault="00DA7B3F" w:rsidP="004D185D">
      <w:pPr>
        <w:pStyle w:val="Listaszerbekezds"/>
        <w:numPr>
          <w:ilvl w:val="0"/>
          <w:numId w:val="21"/>
        </w:numPr>
        <w:spacing w:after="160" w:line="259" w:lineRule="auto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4D185D">
        <w:rPr>
          <w:rFonts w:ascii="Times New Roman" w:eastAsiaTheme="minorHAnsi" w:hAnsi="Times New Roman"/>
          <w:i/>
          <w:sz w:val="24"/>
          <w:szCs w:val="24"/>
          <w:lang w:eastAsia="en-US"/>
        </w:rPr>
        <w:t>a helyi társadalom kapcsolatrendszerének, közösségi életének, érdekérvényesítésének, az állampolgári részvétel fejlődését elősegítő, közösségfejlesztő programokat, tevékenységeket vagy szolgáltatásokat szervez,</w:t>
      </w:r>
    </w:p>
    <w:p w:rsidR="004D185D" w:rsidRPr="004D185D" w:rsidRDefault="00DA7B3F" w:rsidP="004D185D">
      <w:pPr>
        <w:pStyle w:val="Listaszerbekezds"/>
        <w:numPr>
          <w:ilvl w:val="0"/>
          <w:numId w:val="21"/>
        </w:numPr>
        <w:spacing w:after="160" w:line="259" w:lineRule="auto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4D185D">
        <w:rPr>
          <w:rFonts w:ascii="Times New Roman" w:eastAsiaTheme="minorHAnsi" w:hAnsi="Times New Roman"/>
          <w:i/>
          <w:sz w:val="24"/>
          <w:szCs w:val="24"/>
          <w:lang w:eastAsia="en-US"/>
        </w:rPr>
        <w:t>támogatja az önkéntes tevékenységeket, az önkéntességgel kapcsolatos programokat, vagy szolgáltatásokat szervez,</w:t>
      </w:r>
    </w:p>
    <w:p w:rsidR="004D185D" w:rsidRPr="004D185D" w:rsidRDefault="00DA7B3F" w:rsidP="004D185D">
      <w:pPr>
        <w:pStyle w:val="Listaszerbekezds"/>
        <w:numPr>
          <w:ilvl w:val="0"/>
          <w:numId w:val="21"/>
        </w:numPr>
        <w:spacing w:after="160" w:line="259" w:lineRule="auto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4D185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a gyermekek, az ifjúság, az idősek művelődését segítő, a családi életre nevelő családbarát, a </w:t>
      </w:r>
      <w:proofErr w:type="gramStart"/>
      <w:r w:rsidRPr="004D185D">
        <w:rPr>
          <w:rFonts w:ascii="Times New Roman" w:eastAsiaTheme="minorHAnsi" w:hAnsi="Times New Roman"/>
          <w:i/>
          <w:sz w:val="24"/>
          <w:szCs w:val="24"/>
          <w:lang w:eastAsia="en-US"/>
        </w:rPr>
        <w:t>generációk</w:t>
      </w:r>
      <w:proofErr w:type="gramEnd"/>
      <w:r w:rsidRPr="004D185D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közötti kapcsolatokat, együttműködést elősegítő programokat, tevékenységeket vagy szolgáltatásokat szervez,</w:t>
      </w:r>
    </w:p>
    <w:p w:rsidR="004D185D" w:rsidRPr="004D185D" w:rsidRDefault="00DA7B3F" w:rsidP="004D185D">
      <w:pPr>
        <w:pStyle w:val="Listaszerbekezds"/>
        <w:numPr>
          <w:ilvl w:val="0"/>
          <w:numId w:val="21"/>
        </w:numPr>
        <w:spacing w:after="160" w:line="259" w:lineRule="auto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4D185D">
        <w:rPr>
          <w:rFonts w:ascii="Times New Roman" w:eastAsiaTheme="minorHAnsi" w:hAnsi="Times New Roman"/>
          <w:i/>
          <w:sz w:val="24"/>
          <w:szCs w:val="24"/>
          <w:lang w:eastAsia="en-US"/>
        </w:rPr>
        <w:t>a különböző kultúrák közötti kapcsolatok kiépítését és fenntartását elősegítő programokat, tevékenységeket vagy szolgáltatásokat szervez,</w:t>
      </w:r>
    </w:p>
    <w:p w:rsidR="004D185D" w:rsidRPr="004D185D" w:rsidRDefault="00DA7B3F" w:rsidP="004D185D">
      <w:pPr>
        <w:pStyle w:val="Listaszerbekezds"/>
        <w:numPr>
          <w:ilvl w:val="0"/>
          <w:numId w:val="21"/>
        </w:numPr>
        <w:spacing w:after="160" w:line="259" w:lineRule="auto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4D185D">
        <w:rPr>
          <w:rFonts w:ascii="Times New Roman" w:eastAsiaTheme="minorHAnsi" w:hAnsi="Times New Roman"/>
          <w:i/>
          <w:sz w:val="24"/>
          <w:szCs w:val="24"/>
          <w:lang w:eastAsia="en-US"/>
        </w:rPr>
        <w:t>a szegénységben vagy más hátránnyal élő csoportok társadalmi, kulturális részvételét fejlesztő, a megértést, a befogadást, a felzárkózást, az esélyegyenlőség megvalósulását elősegítő programokat, tevékenységeket vagy szolgáltatásokat szervez,</w:t>
      </w:r>
    </w:p>
    <w:p w:rsidR="004D185D" w:rsidRPr="004D185D" w:rsidRDefault="00DA7B3F" w:rsidP="004D185D">
      <w:pPr>
        <w:pStyle w:val="Listaszerbekezds"/>
        <w:numPr>
          <w:ilvl w:val="0"/>
          <w:numId w:val="21"/>
        </w:numPr>
        <w:spacing w:after="160" w:line="259" w:lineRule="auto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4D185D">
        <w:rPr>
          <w:rFonts w:ascii="Times New Roman" w:eastAsiaTheme="minorHAnsi" w:hAnsi="Times New Roman"/>
          <w:i/>
          <w:sz w:val="24"/>
          <w:szCs w:val="24"/>
          <w:lang w:eastAsia="en-US"/>
        </w:rPr>
        <w:lastRenderedPageBreak/>
        <w:t>a lelki egészség megőrzését szolgáló, a függőséget, devianciát, áldozattá válást megelőző programokat, tevékenységeket vagy szolgáltatásokat szervez,</w:t>
      </w:r>
    </w:p>
    <w:p w:rsidR="004D185D" w:rsidRPr="004D185D" w:rsidRDefault="00DA7B3F" w:rsidP="004D185D">
      <w:pPr>
        <w:pStyle w:val="Listaszerbekezds"/>
        <w:numPr>
          <w:ilvl w:val="0"/>
          <w:numId w:val="21"/>
        </w:numPr>
        <w:spacing w:after="160" w:line="259" w:lineRule="auto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4D185D">
        <w:rPr>
          <w:rFonts w:ascii="Times New Roman" w:eastAsiaTheme="minorHAnsi" w:hAnsi="Times New Roman"/>
          <w:i/>
          <w:sz w:val="24"/>
          <w:szCs w:val="24"/>
          <w:lang w:eastAsia="en-US"/>
        </w:rPr>
        <w:t>a települési önkormányzattal együttműködésben szakmai támogatást biztosít a helyi partnerségi egyeztetési, együttműködési folyamatok kialakításához és működtetéséhez, biztosítja a közösségi tervezési folyamatok szakmai, szervezési és technikai feltételeit, valamint</w:t>
      </w:r>
    </w:p>
    <w:p w:rsidR="004D185D" w:rsidRPr="004D185D" w:rsidRDefault="00DA7B3F" w:rsidP="004D185D">
      <w:pPr>
        <w:pStyle w:val="Listaszerbekezds"/>
        <w:numPr>
          <w:ilvl w:val="0"/>
          <w:numId w:val="21"/>
        </w:numPr>
        <w:spacing w:after="160" w:line="259" w:lineRule="auto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4D185D">
        <w:rPr>
          <w:rFonts w:ascii="Times New Roman" w:eastAsiaTheme="minorHAnsi" w:hAnsi="Times New Roman"/>
          <w:i/>
          <w:sz w:val="24"/>
          <w:szCs w:val="24"/>
          <w:lang w:eastAsia="en-US"/>
        </w:rPr>
        <w:t>az a)–g) pontban foglalt tevékenységek megvalósításában szakmai és infrastrukturális támogatást nyújt.</w:t>
      </w:r>
    </w:p>
    <w:p w:rsidR="00403863" w:rsidRPr="005648FC" w:rsidRDefault="00DA7B3F" w:rsidP="007750E8">
      <w:pPr>
        <w:jc w:val="both"/>
        <w:rPr>
          <w:rFonts w:ascii="Times New Roman" w:hAnsi="Times New Roman"/>
          <w:b/>
          <w:sz w:val="24"/>
          <w:szCs w:val="24"/>
        </w:rPr>
      </w:pPr>
      <w:r w:rsidRPr="005648FC">
        <w:rPr>
          <w:rFonts w:ascii="Times New Roman" w:hAnsi="Times New Roman"/>
          <w:b/>
          <w:sz w:val="24"/>
          <w:szCs w:val="24"/>
        </w:rPr>
        <w:t>Tekintettel arra, hogy</w:t>
      </w:r>
      <w:r w:rsidR="000F5669" w:rsidRPr="005648FC">
        <w:rPr>
          <w:rFonts w:ascii="Times New Roman" w:hAnsi="Times New Roman"/>
          <w:b/>
          <w:sz w:val="24"/>
          <w:szCs w:val="24"/>
        </w:rPr>
        <w:t xml:space="preserve"> </w:t>
      </w:r>
      <w:r w:rsidRPr="005648FC">
        <w:rPr>
          <w:rFonts w:ascii="Times New Roman" w:hAnsi="Times New Roman"/>
          <w:b/>
          <w:sz w:val="24"/>
          <w:szCs w:val="24"/>
        </w:rPr>
        <w:t xml:space="preserve"> a fenti </w:t>
      </w:r>
      <w:r w:rsidR="008E0C60" w:rsidRPr="005648FC">
        <w:rPr>
          <w:rFonts w:ascii="Times New Roman" w:hAnsi="Times New Roman"/>
          <w:b/>
          <w:sz w:val="24"/>
          <w:szCs w:val="24"/>
        </w:rPr>
        <w:t>szakmai feladatok</w:t>
      </w:r>
      <w:r w:rsidRPr="005648FC">
        <w:rPr>
          <w:rFonts w:ascii="Times New Roman" w:hAnsi="Times New Roman"/>
          <w:b/>
          <w:sz w:val="24"/>
          <w:szCs w:val="24"/>
        </w:rPr>
        <w:t xml:space="preserve"> </w:t>
      </w:r>
      <w:r w:rsidR="008E0C60" w:rsidRPr="005648FC">
        <w:rPr>
          <w:rFonts w:ascii="Times New Roman" w:hAnsi="Times New Roman"/>
          <w:b/>
          <w:sz w:val="24"/>
          <w:szCs w:val="24"/>
        </w:rPr>
        <w:t xml:space="preserve">közül több megvalósítása is lehetséges a </w:t>
      </w:r>
      <w:proofErr w:type="spellStart"/>
      <w:r w:rsidR="008E0C60" w:rsidRPr="005648FC">
        <w:rPr>
          <w:rFonts w:ascii="Times New Roman" w:hAnsi="Times New Roman"/>
          <w:b/>
          <w:sz w:val="24"/>
          <w:szCs w:val="24"/>
        </w:rPr>
        <w:t>Klaudió</w:t>
      </w:r>
      <w:proofErr w:type="spellEnd"/>
      <w:r w:rsidR="008E0C60" w:rsidRPr="005648FC">
        <w:rPr>
          <w:rFonts w:ascii="Times New Roman" w:hAnsi="Times New Roman"/>
          <w:b/>
          <w:sz w:val="24"/>
          <w:szCs w:val="24"/>
        </w:rPr>
        <w:t xml:space="preserve"> </w:t>
      </w:r>
      <w:r w:rsidR="000F5669" w:rsidRPr="005648FC">
        <w:rPr>
          <w:rFonts w:ascii="Times New Roman" w:hAnsi="Times New Roman"/>
          <w:b/>
          <w:sz w:val="24"/>
          <w:szCs w:val="24"/>
        </w:rPr>
        <w:t xml:space="preserve">vállalt </w:t>
      </w:r>
      <w:proofErr w:type="gramStart"/>
      <w:r w:rsidR="008E0C60" w:rsidRPr="005648FC">
        <w:rPr>
          <w:rFonts w:ascii="Times New Roman" w:hAnsi="Times New Roman"/>
          <w:b/>
          <w:sz w:val="24"/>
          <w:szCs w:val="24"/>
        </w:rPr>
        <w:t>funkciói</w:t>
      </w:r>
      <w:proofErr w:type="gramEnd"/>
      <w:r w:rsidR="008E0C60" w:rsidRPr="005648FC">
        <w:rPr>
          <w:rFonts w:ascii="Times New Roman" w:hAnsi="Times New Roman"/>
          <w:b/>
          <w:sz w:val="24"/>
          <w:szCs w:val="24"/>
        </w:rPr>
        <w:t xml:space="preserve"> által, javaslom</w:t>
      </w:r>
      <w:r w:rsidR="0006552A">
        <w:rPr>
          <w:rFonts w:ascii="Times New Roman" w:hAnsi="Times New Roman"/>
          <w:b/>
          <w:sz w:val="24"/>
          <w:szCs w:val="24"/>
        </w:rPr>
        <w:t xml:space="preserve"> </w:t>
      </w:r>
      <w:r w:rsidR="008E0C60" w:rsidRPr="005648FC">
        <w:rPr>
          <w:rFonts w:ascii="Times New Roman" w:hAnsi="Times New Roman"/>
          <w:b/>
          <w:sz w:val="24"/>
          <w:szCs w:val="24"/>
        </w:rPr>
        <w:t xml:space="preserve">a </w:t>
      </w:r>
      <w:proofErr w:type="spellStart"/>
      <w:r w:rsidR="008E0C60" w:rsidRPr="005648FC">
        <w:rPr>
          <w:rFonts w:ascii="Times New Roman" w:hAnsi="Times New Roman"/>
          <w:b/>
          <w:sz w:val="24"/>
          <w:szCs w:val="24"/>
        </w:rPr>
        <w:t>Klaudió</w:t>
      </w:r>
      <w:proofErr w:type="spellEnd"/>
      <w:r w:rsidR="008E0C60" w:rsidRPr="005648F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0C60" w:rsidRPr="005648FC">
        <w:rPr>
          <w:rFonts w:ascii="Times New Roman" w:hAnsi="Times New Roman"/>
          <w:b/>
          <w:sz w:val="24"/>
          <w:szCs w:val="24"/>
        </w:rPr>
        <w:t>működtését</w:t>
      </w:r>
      <w:proofErr w:type="spellEnd"/>
      <w:r w:rsidR="008E0C60" w:rsidRPr="005648FC">
        <w:rPr>
          <w:rFonts w:ascii="Times New Roman" w:hAnsi="Times New Roman"/>
          <w:b/>
          <w:sz w:val="24"/>
          <w:szCs w:val="24"/>
        </w:rPr>
        <w:t xml:space="preserve"> a jövőben a közművelődési feladatok ellátásáért felelős </w:t>
      </w:r>
      <w:proofErr w:type="spellStart"/>
      <w:r w:rsidR="008E0C60" w:rsidRPr="005648FC">
        <w:rPr>
          <w:rFonts w:ascii="Times New Roman" w:hAnsi="Times New Roman"/>
          <w:b/>
          <w:sz w:val="24"/>
          <w:szCs w:val="24"/>
        </w:rPr>
        <w:t>ERöMŰVHÁZ</w:t>
      </w:r>
      <w:proofErr w:type="spellEnd"/>
      <w:r w:rsidR="008E0C60" w:rsidRPr="005648FC">
        <w:rPr>
          <w:rFonts w:ascii="Times New Roman" w:hAnsi="Times New Roman"/>
          <w:b/>
          <w:sz w:val="24"/>
          <w:szCs w:val="24"/>
        </w:rPr>
        <w:t xml:space="preserve"> Nonprofit Kft. </w:t>
      </w:r>
      <w:r w:rsidR="0006552A">
        <w:rPr>
          <w:rFonts w:ascii="Times New Roman" w:hAnsi="Times New Roman"/>
          <w:b/>
          <w:sz w:val="24"/>
          <w:szCs w:val="24"/>
        </w:rPr>
        <w:t>által ellátni.</w:t>
      </w:r>
    </w:p>
    <w:p w:rsidR="00F2692D" w:rsidRPr="00E25F16" w:rsidRDefault="00DA7B3F" w:rsidP="00F2692D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 Képviselő-testület hatáskörét a</w:t>
      </w:r>
      <w:r w:rsidRPr="00E25F16">
        <w:rPr>
          <w:rFonts w:ascii="Times New Roman" w:eastAsiaTheme="minorHAnsi" w:hAnsi="Times New Roman"/>
          <w:sz w:val="24"/>
          <w:szCs w:val="24"/>
          <w:lang w:eastAsia="en-US"/>
        </w:rPr>
        <w:t xml:space="preserve"> nemzeti vagyonról szóló 2011. évi CXCVI. törvény 11. § (16) bekezdése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valamint </w:t>
      </w:r>
      <w:r w:rsidRPr="00E25F16">
        <w:rPr>
          <w:rFonts w:ascii="Times New Roman" w:eastAsiaTheme="minorHAnsi" w:hAnsi="Times New Roman"/>
          <w:sz w:val="24"/>
          <w:szCs w:val="24"/>
          <w:lang w:eastAsia="en-US"/>
        </w:rPr>
        <w:t>Budapest Főváros VII. Kerület Erzsébetváros Önkormányzatát megillető tulajdonosi jogok gyakorlása és a tulajdonában álló vagyonnal való gazdálkodás szabályairól szóló, Budapest Főváros VII. Kerület Erzsébetváros Önkormányzat Képviselő-testületének 11/2012. (III.26.) önkormányzati rende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lete 5.</w:t>
      </w:r>
      <w:r w:rsidR="0006552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§ (2) bekezdése alapozza meg.</w:t>
      </w:r>
    </w:p>
    <w:p w:rsidR="00F2692D" w:rsidRDefault="00DA7B3F" w:rsidP="00F2692D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D31D7">
        <w:rPr>
          <w:rFonts w:ascii="Times New Roman" w:eastAsiaTheme="minorHAnsi" w:hAnsi="Times New Roman"/>
          <w:sz w:val="24"/>
          <w:szCs w:val="24"/>
          <w:lang w:eastAsia="en-US"/>
        </w:rPr>
        <w:t>Fentiek alapján kérem a tisztelt Képviselő-testületet az előterjesztés megtárgyalására, és a határozati javaslat elfogadására.</w:t>
      </w:r>
    </w:p>
    <w:p w:rsidR="004871AD" w:rsidRDefault="004871AD" w:rsidP="00D93BBE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C209C7" w:rsidRDefault="00C209C7" w:rsidP="00D93BBE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D93BBE" w:rsidRDefault="00DA7B3F" w:rsidP="00D93BBE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17EDD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D109FB" w:rsidRDefault="00D109FB" w:rsidP="00D93BBE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A362A" w:rsidRPr="001D7013" w:rsidRDefault="00DA7B3F" w:rsidP="00AA362A">
      <w:pPr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Képviselő-testületének ….</w:t>
      </w:r>
      <w:proofErr w:type="gramEnd"/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./202</w:t>
      </w:r>
      <w:r w:rsidR="0006552A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5</w:t>
      </w:r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(I.</w:t>
      </w:r>
      <w:r w:rsidR="0006552A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22</w:t>
      </w:r>
      <w:r w:rsidR="00E728F8" w:rsidRPr="00D6337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</w:t>
      </w:r>
      <w:r w:rsidR="00E728F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) határozata </w:t>
      </w:r>
      <w:r w:rsidR="00A023FB" w:rsidRPr="00A023FB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a </w:t>
      </w:r>
      <w:r w:rsidR="00A023FB"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</w:t>
      </w:r>
      <w:proofErr w:type="spellStart"/>
      <w:r w:rsidR="005A0CBF" w:rsidRPr="005A0CB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Klaudió</w:t>
      </w:r>
      <w:proofErr w:type="spellEnd"/>
      <w:r w:rsidR="005A0CBF" w:rsidRPr="005A0CB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Civil Központ </w:t>
      </w:r>
      <w:r w:rsidR="000F5669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működtetéséről</w:t>
      </w:r>
    </w:p>
    <w:p w:rsidR="00697C0B" w:rsidRDefault="00DA7B3F" w:rsidP="00FC4B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205F5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VII. </w:t>
      </w:r>
      <w:r w:rsidR="0057722B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F205F5">
        <w:rPr>
          <w:rFonts w:ascii="Times New Roman" w:eastAsia="Calibri" w:hAnsi="Times New Roman"/>
          <w:sz w:val="24"/>
          <w:szCs w:val="24"/>
          <w:lang w:eastAsia="en-US"/>
        </w:rPr>
        <w:t>erület Erzsébetváros Önkormányzatának Képviselő-testülete úgy dönt, hogy</w:t>
      </w:r>
    </w:p>
    <w:p w:rsidR="00CF6573" w:rsidRDefault="00CF6573" w:rsidP="00FC4B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A0CBF" w:rsidRDefault="000F5669" w:rsidP="000F5669">
      <w:pPr>
        <w:pStyle w:val="Listaszerbekezds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F5669">
        <w:rPr>
          <w:rFonts w:ascii="Times New Roman" w:hAnsi="Times New Roman"/>
          <w:sz w:val="24"/>
          <w:szCs w:val="24"/>
        </w:rPr>
        <w:t>2025. február 1</w:t>
      </w:r>
      <w:r w:rsidR="00251B5A">
        <w:rPr>
          <w:rFonts w:ascii="Times New Roman" w:hAnsi="Times New Roman"/>
          <w:sz w:val="24"/>
          <w:szCs w:val="24"/>
        </w:rPr>
        <w:t>. napjától</w:t>
      </w:r>
      <w:r w:rsidRPr="000F5669">
        <w:rPr>
          <w:rFonts w:ascii="Times New Roman" w:hAnsi="Times New Roman"/>
          <w:sz w:val="24"/>
          <w:szCs w:val="24"/>
        </w:rPr>
        <w:t xml:space="preserve"> határozatlan időre az </w:t>
      </w:r>
      <w:proofErr w:type="spellStart"/>
      <w:r w:rsidRPr="000F5669">
        <w:rPr>
          <w:rFonts w:ascii="Times New Roman" w:hAnsi="Times New Roman"/>
          <w:sz w:val="24"/>
          <w:szCs w:val="24"/>
        </w:rPr>
        <w:t>ERöMŰVHÁZ</w:t>
      </w:r>
      <w:proofErr w:type="spellEnd"/>
      <w:r w:rsidRPr="000F5669">
        <w:rPr>
          <w:rFonts w:ascii="Times New Roman" w:hAnsi="Times New Roman"/>
          <w:sz w:val="24"/>
          <w:szCs w:val="24"/>
        </w:rPr>
        <w:t xml:space="preserve"> Nonprofit Kft</w:t>
      </w:r>
      <w:r w:rsidR="0006552A">
        <w:rPr>
          <w:rFonts w:ascii="Times New Roman" w:hAnsi="Times New Roman"/>
          <w:sz w:val="24"/>
          <w:szCs w:val="24"/>
        </w:rPr>
        <w:t>.</w:t>
      </w:r>
      <w:r w:rsidRPr="000F5669">
        <w:rPr>
          <w:rFonts w:ascii="Times New Roman" w:hAnsi="Times New Roman"/>
          <w:sz w:val="24"/>
          <w:szCs w:val="24"/>
        </w:rPr>
        <w:t>-t (</w:t>
      </w:r>
      <w:r w:rsidR="0006552A">
        <w:rPr>
          <w:rFonts w:ascii="Times New Roman" w:hAnsi="Times New Roman"/>
          <w:sz w:val="24"/>
          <w:szCs w:val="24"/>
        </w:rPr>
        <w:t>s</w:t>
      </w:r>
      <w:r w:rsidRPr="000F5669">
        <w:rPr>
          <w:rFonts w:ascii="Times New Roman" w:hAnsi="Times New Roman"/>
          <w:sz w:val="24"/>
          <w:szCs w:val="24"/>
        </w:rPr>
        <w:t>zékhely: 1075 Budapest, Király u. 11</w:t>
      </w:r>
      <w:proofErr w:type="gramStart"/>
      <w:r w:rsidRPr="000F5669">
        <w:rPr>
          <w:rFonts w:ascii="Times New Roman" w:hAnsi="Times New Roman"/>
          <w:sz w:val="24"/>
          <w:szCs w:val="24"/>
        </w:rPr>
        <w:t>.,</w:t>
      </w:r>
      <w:proofErr w:type="gramEnd"/>
      <w:r w:rsidRPr="000F5669">
        <w:rPr>
          <w:rFonts w:ascii="Times New Roman" w:hAnsi="Times New Roman"/>
          <w:sz w:val="24"/>
          <w:szCs w:val="24"/>
        </w:rPr>
        <w:t xml:space="preserve"> képviseli: Gálvölgyi Dóra ügyvezető) </w:t>
      </w:r>
      <w:r w:rsidR="00EA7DDE">
        <w:rPr>
          <w:rFonts w:ascii="Times New Roman" w:hAnsi="Times New Roman"/>
          <w:sz w:val="24"/>
          <w:szCs w:val="24"/>
        </w:rPr>
        <w:t>bízza meg</w:t>
      </w:r>
      <w:r w:rsidR="00C337A3">
        <w:rPr>
          <w:rFonts w:ascii="Times New Roman" w:hAnsi="Times New Roman"/>
          <w:sz w:val="24"/>
          <w:szCs w:val="24"/>
        </w:rPr>
        <w:t xml:space="preserve"> </w:t>
      </w:r>
      <w:r w:rsidR="00C337A3" w:rsidRPr="000F5669">
        <w:rPr>
          <w:rFonts w:ascii="Times New Roman" w:hAnsi="Times New Roman"/>
          <w:sz w:val="24"/>
          <w:szCs w:val="24"/>
        </w:rPr>
        <w:t>a 1072 Budapest, Nagy</w:t>
      </w:r>
      <w:r w:rsidR="00C337A3">
        <w:rPr>
          <w:rFonts w:ascii="Times New Roman" w:hAnsi="Times New Roman"/>
          <w:sz w:val="24"/>
          <w:szCs w:val="24"/>
        </w:rPr>
        <w:t xml:space="preserve"> D</w:t>
      </w:r>
      <w:r w:rsidR="00C337A3" w:rsidRPr="000F5669">
        <w:rPr>
          <w:rFonts w:ascii="Times New Roman" w:hAnsi="Times New Roman"/>
          <w:sz w:val="24"/>
          <w:szCs w:val="24"/>
        </w:rPr>
        <w:t xml:space="preserve">iófa u. 34. szám alatt lévő </w:t>
      </w:r>
      <w:proofErr w:type="spellStart"/>
      <w:r w:rsidR="00C337A3" w:rsidRPr="000F5669">
        <w:rPr>
          <w:rFonts w:ascii="Times New Roman" w:hAnsi="Times New Roman"/>
          <w:sz w:val="24"/>
          <w:szCs w:val="24"/>
        </w:rPr>
        <w:t>Klaudió</w:t>
      </w:r>
      <w:proofErr w:type="spellEnd"/>
      <w:r w:rsidR="00C337A3" w:rsidRPr="000F5669">
        <w:rPr>
          <w:rFonts w:ascii="Times New Roman" w:hAnsi="Times New Roman"/>
          <w:sz w:val="24"/>
          <w:szCs w:val="24"/>
        </w:rPr>
        <w:t xml:space="preserve"> Civil Központ működtetésé</w:t>
      </w:r>
      <w:r w:rsidR="00C337A3">
        <w:rPr>
          <w:rFonts w:ascii="Times New Roman" w:hAnsi="Times New Roman"/>
          <w:sz w:val="24"/>
          <w:szCs w:val="24"/>
        </w:rPr>
        <w:t>ve</w:t>
      </w:r>
      <w:r w:rsidR="00C337A3" w:rsidRPr="000F5669">
        <w:rPr>
          <w:rFonts w:ascii="Times New Roman" w:hAnsi="Times New Roman"/>
          <w:sz w:val="24"/>
          <w:szCs w:val="24"/>
        </w:rPr>
        <w:t>l</w:t>
      </w:r>
      <w:r w:rsidR="00C337A3">
        <w:rPr>
          <w:rFonts w:ascii="Times New Roman" w:hAnsi="Times New Roman"/>
          <w:sz w:val="24"/>
          <w:szCs w:val="24"/>
        </w:rPr>
        <w:t>.</w:t>
      </w:r>
    </w:p>
    <w:p w:rsidR="000F5669" w:rsidRDefault="000F5669" w:rsidP="000F5669">
      <w:pPr>
        <w:pStyle w:val="Listaszerbekezds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C337A3" w:rsidRDefault="00DA7B3F" w:rsidP="005648FC">
      <w:pPr>
        <w:pStyle w:val="Listaszerbekezds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2025. február 1. napjától </w:t>
      </w:r>
      <w:r w:rsidR="000F5669" w:rsidRPr="005648FC">
        <w:rPr>
          <w:rFonts w:ascii="Times New Roman" w:hAnsi="Times New Roman"/>
          <w:sz w:val="24"/>
          <w:szCs w:val="24"/>
        </w:rPr>
        <w:t>a 1072 Budapest, Nagy</w:t>
      </w:r>
      <w:r w:rsidR="00C209C7">
        <w:rPr>
          <w:rFonts w:ascii="Times New Roman" w:hAnsi="Times New Roman"/>
          <w:sz w:val="24"/>
          <w:szCs w:val="24"/>
        </w:rPr>
        <w:t xml:space="preserve"> D</w:t>
      </w:r>
      <w:r w:rsidR="000F5669" w:rsidRPr="005648FC">
        <w:rPr>
          <w:rFonts w:ascii="Times New Roman" w:hAnsi="Times New Roman"/>
          <w:sz w:val="24"/>
          <w:szCs w:val="24"/>
        </w:rPr>
        <w:t xml:space="preserve">iófa u. 34. szám alatti </w:t>
      </w:r>
      <w:r>
        <w:rPr>
          <w:rFonts w:ascii="Times New Roman" w:hAnsi="Times New Roman"/>
          <w:sz w:val="24"/>
          <w:szCs w:val="24"/>
        </w:rPr>
        <w:t xml:space="preserve">(34275. </w:t>
      </w:r>
      <w:proofErr w:type="spellStart"/>
      <w:r>
        <w:rPr>
          <w:rFonts w:ascii="Times New Roman" w:hAnsi="Times New Roman"/>
          <w:sz w:val="24"/>
          <w:szCs w:val="24"/>
        </w:rPr>
        <w:t>hrsz</w:t>
      </w:r>
      <w:proofErr w:type="spellEnd"/>
      <w:r>
        <w:rPr>
          <w:rFonts w:ascii="Times New Roman" w:hAnsi="Times New Roman"/>
          <w:sz w:val="24"/>
          <w:szCs w:val="24"/>
        </w:rPr>
        <w:t xml:space="preserve">.) 63 </w:t>
      </w:r>
      <w:r w:rsidR="000F5669" w:rsidRPr="005648FC">
        <w:rPr>
          <w:rFonts w:ascii="Times New Roman" w:hAnsi="Times New Roman"/>
          <w:sz w:val="24"/>
          <w:szCs w:val="24"/>
        </w:rPr>
        <w:t>m</w:t>
      </w:r>
      <w:r w:rsidR="000F5669" w:rsidRPr="005648FC">
        <w:rPr>
          <w:rFonts w:ascii="Times New Roman" w:hAnsi="Times New Roman"/>
          <w:sz w:val="24"/>
          <w:szCs w:val="24"/>
          <w:vertAlign w:val="superscript"/>
        </w:rPr>
        <w:t>2</w:t>
      </w:r>
      <w:r w:rsidR="000F5669" w:rsidRPr="005648FC">
        <w:rPr>
          <w:rFonts w:ascii="Times New Roman" w:hAnsi="Times New Roman"/>
          <w:sz w:val="24"/>
          <w:szCs w:val="24"/>
        </w:rPr>
        <w:t xml:space="preserve"> alapterü</w:t>
      </w:r>
      <w:r>
        <w:rPr>
          <w:rFonts w:ascii="Times New Roman" w:hAnsi="Times New Roman"/>
          <w:sz w:val="24"/>
          <w:szCs w:val="24"/>
        </w:rPr>
        <w:t>letű ingatlant</w:t>
      </w:r>
      <w:r w:rsidR="000F5669" w:rsidRPr="005648FC">
        <w:rPr>
          <w:rFonts w:ascii="Times New Roman" w:hAnsi="Times New Roman"/>
          <w:sz w:val="24"/>
          <w:szCs w:val="24"/>
        </w:rPr>
        <w:t xml:space="preserve"> </w:t>
      </w:r>
      <w:r w:rsidR="00EA7DDE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EA7DDE">
        <w:rPr>
          <w:rFonts w:ascii="Times New Roman" w:hAnsi="Times New Roman"/>
          <w:sz w:val="24"/>
          <w:szCs w:val="24"/>
        </w:rPr>
        <w:t>Klaudió</w:t>
      </w:r>
      <w:proofErr w:type="spellEnd"/>
      <w:r w:rsidR="00EA7DDE">
        <w:rPr>
          <w:rFonts w:ascii="Times New Roman" w:hAnsi="Times New Roman"/>
          <w:sz w:val="24"/>
          <w:szCs w:val="24"/>
        </w:rPr>
        <w:t xml:space="preserve"> Civil Központ működtetése céljából </w:t>
      </w:r>
      <w:r w:rsidR="000F5669" w:rsidRPr="005648FC"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="000F5669" w:rsidRPr="005648FC">
        <w:rPr>
          <w:rFonts w:ascii="Times New Roman" w:hAnsi="Times New Roman"/>
          <w:sz w:val="24"/>
          <w:szCs w:val="24"/>
        </w:rPr>
        <w:t>ERöMŰVHÁZ</w:t>
      </w:r>
      <w:proofErr w:type="spellEnd"/>
      <w:r w:rsidR="000F5669" w:rsidRPr="005648FC">
        <w:rPr>
          <w:rFonts w:ascii="Times New Roman" w:hAnsi="Times New Roman"/>
          <w:sz w:val="24"/>
          <w:szCs w:val="24"/>
        </w:rPr>
        <w:t xml:space="preserve"> Nonprofit Kft. </w:t>
      </w:r>
      <w:r>
        <w:rPr>
          <w:rFonts w:ascii="Times New Roman" w:hAnsi="Times New Roman"/>
          <w:sz w:val="24"/>
          <w:szCs w:val="24"/>
        </w:rPr>
        <w:t>ingyenes használat</w:t>
      </w:r>
      <w:r w:rsidR="00661A9A">
        <w:rPr>
          <w:rFonts w:ascii="Times New Roman" w:hAnsi="Times New Roman"/>
          <w:sz w:val="24"/>
          <w:szCs w:val="24"/>
        </w:rPr>
        <w:t>á</w:t>
      </w:r>
      <w:r>
        <w:rPr>
          <w:rFonts w:ascii="Times New Roman" w:hAnsi="Times New Roman"/>
          <w:sz w:val="24"/>
          <w:szCs w:val="24"/>
        </w:rPr>
        <w:t>ba adja</w:t>
      </w:r>
      <w:r w:rsidRPr="005648FC">
        <w:rPr>
          <w:rFonts w:ascii="Times New Roman" w:hAnsi="Times New Roman"/>
          <w:sz w:val="24"/>
          <w:szCs w:val="24"/>
        </w:rPr>
        <w:t xml:space="preserve">. </w:t>
      </w:r>
    </w:p>
    <w:p w:rsidR="00C337A3" w:rsidRPr="00B14917" w:rsidRDefault="00C337A3" w:rsidP="00B14917">
      <w:pPr>
        <w:pStyle w:val="Listaszerbekezds"/>
        <w:rPr>
          <w:rFonts w:ascii="Times New Roman" w:hAnsi="Times New Roman"/>
          <w:sz w:val="24"/>
          <w:szCs w:val="24"/>
        </w:rPr>
      </w:pPr>
    </w:p>
    <w:p w:rsidR="00C337A3" w:rsidRDefault="00C337A3" w:rsidP="00B14917">
      <w:pPr>
        <w:pStyle w:val="Listaszerbekezds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14917">
        <w:rPr>
          <w:rFonts w:ascii="Times New Roman" w:hAnsi="Times New Roman"/>
          <w:sz w:val="24"/>
          <w:szCs w:val="24"/>
        </w:rPr>
        <w:t>hozzájárul a 1072 Budapest, Nagy Diófa u. 34.</w:t>
      </w:r>
      <w:r w:rsidRPr="00C337A3">
        <w:rPr>
          <w:rFonts w:ascii="Times New Roman" w:hAnsi="Times New Roman"/>
          <w:sz w:val="24"/>
          <w:szCs w:val="24"/>
        </w:rPr>
        <w:t xml:space="preserve"> szám alatti helyiségcsoport </w:t>
      </w:r>
      <w:proofErr w:type="spellStart"/>
      <w:r w:rsidRPr="00B14917">
        <w:rPr>
          <w:rFonts w:ascii="Times New Roman" w:hAnsi="Times New Roman"/>
          <w:sz w:val="24"/>
          <w:szCs w:val="24"/>
        </w:rPr>
        <w:t>ERöMŰVHÁZ</w:t>
      </w:r>
      <w:proofErr w:type="spellEnd"/>
      <w:r w:rsidRPr="00B14917">
        <w:rPr>
          <w:rFonts w:ascii="Times New Roman" w:hAnsi="Times New Roman"/>
          <w:sz w:val="24"/>
          <w:szCs w:val="24"/>
        </w:rPr>
        <w:t xml:space="preserve"> Nonprofit Kft.</w:t>
      </w:r>
      <w:r w:rsidR="00DA7B3F" w:rsidRPr="00B149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létesítő okiratában </w:t>
      </w:r>
      <w:r w:rsidR="003C008E" w:rsidRPr="003C008E">
        <w:rPr>
          <w:rFonts w:ascii="Times New Roman" w:hAnsi="Times New Roman"/>
          <w:sz w:val="24"/>
          <w:szCs w:val="24"/>
        </w:rPr>
        <w:t>telephely</w:t>
      </w:r>
      <w:r w:rsidRPr="00B14917">
        <w:rPr>
          <w:rFonts w:ascii="Times New Roman" w:hAnsi="Times New Roman"/>
          <w:sz w:val="24"/>
          <w:szCs w:val="24"/>
        </w:rPr>
        <w:t xml:space="preserve">ként </w:t>
      </w:r>
      <w:r>
        <w:rPr>
          <w:rFonts w:ascii="Times New Roman" w:hAnsi="Times New Roman"/>
          <w:sz w:val="24"/>
          <w:szCs w:val="24"/>
        </w:rPr>
        <w:t>történő feltüntetésre</w:t>
      </w:r>
      <w:r w:rsidR="0024225B">
        <w:rPr>
          <w:rFonts w:ascii="Times New Roman" w:hAnsi="Times New Roman"/>
          <w:sz w:val="24"/>
          <w:szCs w:val="24"/>
        </w:rPr>
        <w:t xml:space="preserve"> és a feladatellátáshoz kapcsolódó tevékenységi kör kibővítésére</w:t>
      </w:r>
      <w:r>
        <w:rPr>
          <w:rFonts w:ascii="Times New Roman" w:hAnsi="Times New Roman"/>
          <w:sz w:val="24"/>
          <w:szCs w:val="24"/>
        </w:rPr>
        <w:t>.</w:t>
      </w:r>
    </w:p>
    <w:p w:rsidR="00C337A3" w:rsidRPr="00B14917" w:rsidRDefault="00C337A3" w:rsidP="00B14917">
      <w:pPr>
        <w:pStyle w:val="Listaszerbekezds"/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p w:rsidR="005648FC" w:rsidRDefault="00C337A3" w:rsidP="00B14917">
      <w:r w:rsidRPr="00B14917" w:rsidDel="00C337A3">
        <w:rPr>
          <w:rFonts w:ascii="Times New Roman" w:hAnsi="Times New Roman"/>
          <w:sz w:val="24"/>
          <w:szCs w:val="24"/>
        </w:rPr>
        <w:t xml:space="preserve"> </w:t>
      </w:r>
    </w:p>
    <w:p w:rsidR="005648FC" w:rsidRDefault="00DA7B3F" w:rsidP="00EA7DDE">
      <w:pPr>
        <w:pStyle w:val="Listaszerbekezds"/>
        <w:numPr>
          <w:ilvl w:val="0"/>
          <w:numId w:val="22"/>
        </w:numPr>
        <w:spacing w:after="0" w:line="240" w:lineRule="auto"/>
        <w:ind w:left="426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felkéri </w:t>
      </w:r>
      <w:r w:rsidRPr="00EA7DDE"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Pr="00EA7DDE">
        <w:rPr>
          <w:rFonts w:ascii="Times New Roman" w:hAnsi="Times New Roman"/>
          <w:sz w:val="24"/>
          <w:szCs w:val="24"/>
        </w:rPr>
        <w:t>ERöMŰVHÁZ</w:t>
      </w:r>
      <w:proofErr w:type="spellEnd"/>
      <w:r w:rsidRPr="00EA7DDE">
        <w:rPr>
          <w:rFonts w:ascii="Times New Roman" w:hAnsi="Times New Roman"/>
          <w:sz w:val="24"/>
          <w:szCs w:val="24"/>
        </w:rPr>
        <w:t xml:space="preserve"> Nonprofit Kft. ügy</w:t>
      </w:r>
      <w:r>
        <w:rPr>
          <w:rFonts w:ascii="Times New Roman" w:hAnsi="Times New Roman"/>
          <w:sz w:val="24"/>
          <w:szCs w:val="24"/>
        </w:rPr>
        <w:t>vezetőjét, hogy gondoskodjon a</w:t>
      </w:r>
      <w:r w:rsidR="003C008E">
        <w:rPr>
          <w:rFonts w:ascii="Times New Roman" w:hAnsi="Times New Roman"/>
          <w:sz w:val="24"/>
          <w:szCs w:val="24"/>
        </w:rPr>
        <w:t>z a</w:t>
      </w:r>
      <w:r w:rsidRPr="00EA7DDE">
        <w:rPr>
          <w:rFonts w:ascii="Times New Roman" w:hAnsi="Times New Roman"/>
          <w:sz w:val="24"/>
          <w:szCs w:val="24"/>
        </w:rPr>
        <w:t>lapító okirat</w:t>
      </w:r>
      <w:r>
        <w:rPr>
          <w:rFonts w:ascii="Times New Roman" w:hAnsi="Times New Roman"/>
          <w:sz w:val="24"/>
          <w:szCs w:val="24"/>
        </w:rPr>
        <w:t>ának</w:t>
      </w:r>
      <w:r w:rsidRPr="00EA7DDE">
        <w:rPr>
          <w:rFonts w:ascii="Times New Roman" w:hAnsi="Times New Roman"/>
          <w:sz w:val="24"/>
          <w:szCs w:val="24"/>
        </w:rPr>
        <w:t xml:space="preserve"> módosításáról és a változásbejegyzési kérelem Fővárosi Törvényszék Cégbíró</w:t>
      </w:r>
      <w:r>
        <w:rPr>
          <w:rFonts w:ascii="Times New Roman" w:hAnsi="Times New Roman"/>
          <w:sz w:val="24"/>
          <w:szCs w:val="24"/>
        </w:rPr>
        <w:t>sága felé történő benyújtásáról, felkéri továbbá</w:t>
      </w:r>
      <w:r w:rsidR="003C008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hogy a közüzemi </w:t>
      </w:r>
      <w:r w:rsidR="00377F48">
        <w:rPr>
          <w:rFonts w:ascii="Times New Roman" w:hAnsi="Times New Roman"/>
          <w:sz w:val="24"/>
          <w:szCs w:val="24"/>
        </w:rPr>
        <w:t xml:space="preserve">és egyéb </w:t>
      </w:r>
      <w:r>
        <w:rPr>
          <w:rFonts w:ascii="Times New Roman" w:hAnsi="Times New Roman"/>
          <w:sz w:val="24"/>
          <w:szCs w:val="24"/>
        </w:rPr>
        <w:t>szolgáltatók felé tegye meg a szükséges intézkedéseket a szerződő személyében történt változás átvezetéséről.  Felhatalmazza a Polgármester</w:t>
      </w:r>
      <w:r w:rsidR="00D261D4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 a szükséges </w:t>
      </w:r>
      <w:proofErr w:type="gramStart"/>
      <w:r>
        <w:rPr>
          <w:rFonts w:ascii="Times New Roman" w:hAnsi="Times New Roman"/>
          <w:sz w:val="24"/>
          <w:szCs w:val="24"/>
        </w:rPr>
        <w:t>dokumentumok</w:t>
      </w:r>
      <w:proofErr w:type="gramEnd"/>
      <w:r>
        <w:rPr>
          <w:rFonts w:ascii="Times New Roman" w:hAnsi="Times New Roman"/>
          <w:sz w:val="24"/>
          <w:szCs w:val="24"/>
        </w:rPr>
        <w:t xml:space="preserve"> aláírására.</w:t>
      </w:r>
    </w:p>
    <w:p w:rsidR="00EA7DDE" w:rsidRPr="00EA7DDE" w:rsidRDefault="00EA7DDE" w:rsidP="00EA7DDE">
      <w:pPr>
        <w:pStyle w:val="Listaszerbekezds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EA7DDE" w:rsidRPr="00EA7DDE" w:rsidRDefault="00DA7B3F" w:rsidP="00EA7DDE">
      <w:pPr>
        <w:pStyle w:val="Listaszerbekezds"/>
        <w:numPr>
          <w:ilvl w:val="0"/>
          <w:numId w:val="22"/>
        </w:numPr>
        <w:spacing w:after="0" w:line="240" w:lineRule="auto"/>
        <w:ind w:left="426" w:hanging="4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</w:t>
      </w:r>
      <w:r w:rsidR="00251B5A">
        <w:rPr>
          <w:rFonts w:ascii="Times New Roman" w:hAnsi="Times New Roman"/>
          <w:sz w:val="24"/>
          <w:szCs w:val="24"/>
        </w:rPr>
        <w:t xml:space="preserve"> </w:t>
      </w:r>
      <w:r w:rsidR="00251B5A" w:rsidRPr="00EA7DDE"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="00251B5A" w:rsidRPr="00EA7DDE">
        <w:rPr>
          <w:rFonts w:ascii="Times New Roman" w:hAnsi="Times New Roman"/>
          <w:sz w:val="24"/>
          <w:szCs w:val="24"/>
        </w:rPr>
        <w:t>ERöMŰVHÁZ</w:t>
      </w:r>
      <w:proofErr w:type="spellEnd"/>
      <w:r w:rsidR="00251B5A" w:rsidRPr="00EA7DDE">
        <w:rPr>
          <w:rFonts w:ascii="Times New Roman" w:hAnsi="Times New Roman"/>
          <w:sz w:val="24"/>
          <w:szCs w:val="24"/>
        </w:rPr>
        <w:t xml:space="preserve"> Nonprofit</w:t>
      </w:r>
      <w:r>
        <w:rPr>
          <w:rFonts w:ascii="Times New Roman" w:hAnsi="Times New Roman"/>
          <w:sz w:val="24"/>
          <w:szCs w:val="24"/>
        </w:rPr>
        <w:t xml:space="preserve"> Kft. ügyvezetőjét, hogy </w:t>
      </w:r>
      <w:r w:rsidR="00251B5A">
        <w:rPr>
          <w:rFonts w:ascii="Times New Roman" w:hAnsi="Times New Roman"/>
          <w:sz w:val="24"/>
          <w:szCs w:val="24"/>
        </w:rPr>
        <w:t xml:space="preserve">terjessze a Képviselő-testület elé </w:t>
      </w:r>
      <w:r>
        <w:rPr>
          <w:rFonts w:ascii="Times New Roman" w:hAnsi="Times New Roman"/>
          <w:sz w:val="24"/>
          <w:szCs w:val="24"/>
        </w:rPr>
        <w:t>a</w:t>
      </w:r>
      <w:r w:rsidR="00251B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Közszolgáltatási és pénzügyi tervé</w:t>
      </w:r>
      <w:r w:rsidR="00251B5A">
        <w:rPr>
          <w:rFonts w:ascii="Times New Roman" w:hAnsi="Times New Roman"/>
          <w:sz w:val="24"/>
          <w:szCs w:val="24"/>
        </w:rPr>
        <w:t>nek módosítását</w:t>
      </w:r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Klaudió</w:t>
      </w:r>
      <w:proofErr w:type="spellEnd"/>
      <w:r>
        <w:rPr>
          <w:rFonts w:ascii="Times New Roman" w:hAnsi="Times New Roman"/>
          <w:sz w:val="24"/>
          <w:szCs w:val="24"/>
        </w:rPr>
        <w:t xml:space="preserve"> Civil Központ által nyújtott szolgáltatásokkal, különös figyelemmel </w:t>
      </w:r>
      <w:r w:rsidR="00990197">
        <w:rPr>
          <w:rFonts w:ascii="Times New Roman" w:hAnsi="Times New Roman"/>
          <w:sz w:val="24"/>
          <w:szCs w:val="24"/>
        </w:rPr>
        <w:t xml:space="preserve">a TÉR_KÖZ pályázatban vállalt </w:t>
      </w:r>
      <w:proofErr w:type="gramStart"/>
      <w:r w:rsidR="00990197">
        <w:rPr>
          <w:rFonts w:ascii="Times New Roman" w:hAnsi="Times New Roman"/>
          <w:sz w:val="24"/>
          <w:szCs w:val="24"/>
        </w:rPr>
        <w:t>funkciók</w:t>
      </w:r>
      <w:proofErr w:type="gramEnd"/>
      <w:r w:rsidR="009901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és a</w:t>
      </w:r>
      <w:r w:rsidR="00990197">
        <w:rPr>
          <w:rFonts w:ascii="Times New Roman" w:hAnsi="Times New Roman"/>
          <w:sz w:val="24"/>
          <w:szCs w:val="24"/>
        </w:rPr>
        <w:t>z erzsébetvárosi</w:t>
      </w:r>
      <w:r>
        <w:rPr>
          <w:rFonts w:ascii="Times New Roman" w:hAnsi="Times New Roman"/>
          <w:sz w:val="24"/>
          <w:szCs w:val="24"/>
        </w:rPr>
        <w:t xml:space="preserve"> civil szervezetek </w:t>
      </w:r>
      <w:r w:rsidR="00990197">
        <w:rPr>
          <w:rFonts w:ascii="Times New Roman" w:hAnsi="Times New Roman"/>
          <w:sz w:val="24"/>
          <w:szCs w:val="24"/>
        </w:rPr>
        <w:t>számára ingyenes közösségi tér használatának biztosításá</w:t>
      </w:r>
      <w:r w:rsidR="00251B5A">
        <w:rPr>
          <w:rFonts w:ascii="Times New Roman" w:hAnsi="Times New Roman"/>
          <w:sz w:val="24"/>
          <w:szCs w:val="24"/>
        </w:rPr>
        <w:t>val.</w:t>
      </w:r>
      <w:r w:rsidR="0024225B">
        <w:rPr>
          <w:rFonts w:ascii="Times New Roman" w:hAnsi="Times New Roman"/>
          <w:sz w:val="24"/>
          <w:szCs w:val="24"/>
        </w:rPr>
        <w:t xml:space="preserve"> </w:t>
      </w:r>
    </w:p>
    <w:p w:rsidR="000F5669" w:rsidRPr="000F5669" w:rsidRDefault="000F5669" w:rsidP="00990197">
      <w:pPr>
        <w:pStyle w:val="Listaszerbekezds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AA362A" w:rsidRPr="00FC6BA7" w:rsidRDefault="00AA362A" w:rsidP="00FC4B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1B5A" w:rsidRDefault="00DA7B3F" w:rsidP="009901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5A0CB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Felelős</w:t>
      </w:r>
      <w:proofErr w:type="gramStart"/>
      <w:r w:rsidRPr="005A0CB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:</w:t>
      </w:r>
      <w:r w:rsidRPr="005A0CB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51806"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  <w:r w:rsidR="00251B5A">
        <w:rPr>
          <w:rFonts w:ascii="Times New Roman" w:eastAsia="Calibri" w:hAnsi="Times New Roman"/>
          <w:sz w:val="24"/>
          <w:szCs w:val="24"/>
          <w:lang w:eastAsia="en-US"/>
        </w:rPr>
        <w:t>1</w:t>
      </w:r>
      <w:proofErr w:type="gramEnd"/>
      <w:r w:rsidR="003C008E">
        <w:rPr>
          <w:rFonts w:ascii="Times New Roman" w:eastAsia="Calibri" w:hAnsi="Times New Roman"/>
          <w:sz w:val="24"/>
          <w:szCs w:val="24"/>
          <w:lang w:eastAsia="en-US"/>
        </w:rPr>
        <w:t xml:space="preserve">., </w:t>
      </w:r>
      <w:r w:rsidR="00251B5A"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r w:rsidR="003C008E">
        <w:rPr>
          <w:rFonts w:ascii="Times New Roman" w:eastAsia="Calibri" w:hAnsi="Times New Roman"/>
          <w:sz w:val="24"/>
          <w:szCs w:val="24"/>
          <w:lang w:eastAsia="en-US"/>
        </w:rPr>
        <w:t xml:space="preserve">és 3. </w:t>
      </w:r>
      <w:r w:rsidR="00251B5A">
        <w:rPr>
          <w:rFonts w:ascii="Times New Roman" w:eastAsia="Calibri" w:hAnsi="Times New Roman"/>
          <w:sz w:val="24"/>
          <w:szCs w:val="24"/>
          <w:lang w:eastAsia="en-US"/>
        </w:rPr>
        <w:t xml:space="preserve">pont tekintetében </w:t>
      </w:r>
      <w:r w:rsidRPr="005A0CBF">
        <w:rPr>
          <w:rFonts w:ascii="Times New Roman" w:eastAsia="Calibri" w:hAnsi="Times New Roman"/>
          <w:sz w:val="24"/>
          <w:szCs w:val="24"/>
          <w:lang w:eastAsia="en-US"/>
        </w:rPr>
        <w:t>Niedermüller Péter polgármester</w:t>
      </w:r>
    </w:p>
    <w:p w:rsidR="00AA362A" w:rsidRPr="00F2692D" w:rsidRDefault="00251B5A" w:rsidP="00B1491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/>
          <w:color w:val="FF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4.</w:t>
      </w:r>
      <w:r w:rsidR="003C008E">
        <w:rPr>
          <w:rFonts w:ascii="Times New Roman" w:eastAsia="Calibri" w:hAnsi="Times New Roman"/>
          <w:sz w:val="24"/>
          <w:szCs w:val="24"/>
          <w:lang w:eastAsia="en-US"/>
        </w:rPr>
        <w:t xml:space="preserve"> és 5.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pon</w:t>
      </w:r>
      <w:r w:rsidR="003C008E">
        <w:rPr>
          <w:rFonts w:ascii="Times New Roman" w:eastAsia="Calibri" w:hAnsi="Times New Roman"/>
          <w:sz w:val="24"/>
          <w:szCs w:val="24"/>
          <w:lang w:eastAsia="en-US"/>
        </w:rPr>
        <w:t>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tekintetében </w:t>
      </w:r>
      <w:r w:rsidR="00990197">
        <w:rPr>
          <w:rFonts w:ascii="Times New Roman" w:eastAsia="Calibri" w:hAnsi="Times New Roman"/>
          <w:sz w:val="24"/>
          <w:szCs w:val="24"/>
          <w:lang w:eastAsia="en-US"/>
        </w:rPr>
        <w:t>Gálvölgyi Dóra ügyvezető</w:t>
      </w:r>
    </w:p>
    <w:p w:rsidR="00FC4B53" w:rsidRDefault="00DA7B3F" w:rsidP="009901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1156F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Határidő</w:t>
      </w:r>
      <w:proofErr w:type="gramStart"/>
      <w:r w:rsidRPr="001156F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:</w:t>
      </w:r>
      <w:r w:rsidRPr="001156F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156F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3C008E">
        <w:rPr>
          <w:rFonts w:ascii="Times New Roman" w:eastAsia="Calibri" w:hAnsi="Times New Roman"/>
          <w:sz w:val="24"/>
          <w:szCs w:val="24"/>
          <w:lang w:eastAsia="en-US"/>
        </w:rPr>
        <w:t>1</w:t>
      </w:r>
      <w:proofErr w:type="gramEnd"/>
      <w:r w:rsidR="003C008E">
        <w:rPr>
          <w:rFonts w:ascii="Times New Roman" w:eastAsia="Calibri" w:hAnsi="Times New Roman"/>
          <w:sz w:val="24"/>
          <w:szCs w:val="24"/>
          <w:lang w:eastAsia="en-US"/>
        </w:rPr>
        <w:t xml:space="preserve">., 2. és 3. pont tekintetében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: 2025. </w:t>
      </w:r>
      <w:r w:rsidR="003C008E">
        <w:rPr>
          <w:rFonts w:ascii="Times New Roman" w:eastAsia="Calibri" w:hAnsi="Times New Roman"/>
          <w:sz w:val="24"/>
          <w:szCs w:val="24"/>
          <w:lang w:eastAsia="en-US"/>
        </w:rPr>
        <w:t>január 22</w:t>
      </w:r>
      <w:r w:rsidR="00990197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377F48" w:rsidRPr="00B14917" w:rsidRDefault="00DA7B3F" w:rsidP="00B14917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14917">
        <w:rPr>
          <w:rFonts w:ascii="Times New Roman" w:eastAsia="Calibri" w:hAnsi="Times New Roman"/>
          <w:sz w:val="24"/>
          <w:szCs w:val="24"/>
          <w:lang w:eastAsia="en-US"/>
        </w:rPr>
        <w:t>pont</w:t>
      </w:r>
      <w:r w:rsidR="00D261D4">
        <w:rPr>
          <w:rFonts w:ascii="Times New Roman" w:eastAsia="Calibri" w:hAnsi="Times New Roman"/>
          <w:sz w:val="24"/>
          <w:szCs w:val="24"/>
          <w:lang w:eastAsia="en-US"/>
        </w:rPr>
        <w:t xml:space="preserve"> tekintetében</w:t>
      </w:r>
      <w:r w:rsidRPr="00B14917">
        <w:rPr>
          <w:rFonts w:ascii="Times New Roman" w:eastAsia="Calibri" w:hAnsi="Times New Roman"/>
          <w:sz w:val="24"/>
          <w:szCs w:val="24"/>
          <w:lang w:eastAsia="en-US"/>
        </w:rPr>
        <w:t>: 2025. február 2</w:t>
      </w:r>
      <w:r w:rsidR="00251B5A" w:rsidRPr="00B14917">
        <w:rPr>
          <w:rFonts w:ascii="Times New Roman" w:eastAsia="Calibri" w:hAnsi="Times New Roman"/>
          <w:sz w:val="24"/>
          <w:szCs w:val="24"/>
          <w:lang w:eastAsia="en-US"/>
        </w:rPr>
        <w:t>1.</w:t>
      </w:r>
    </w:p>
    <w:p w:rsidR="00C566E8" w:rsidRPr="00B14917" w:rsidRDefault="00DA7B3F" w:rsidP="00B14917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14917">
        <w:rPr>
          <w:rFonts w:ascii="Times New Roman" w:eastAsia="Calibri" w:hAnsi="Times New Roman"/>
          <w:sz w:val="24"/>
          <w:szCs w:val="24"/>
          <w:lang w:eastAsia="en-US"/>
        </w:rPr>
        <w:t>pont</w:t>
      </w:r>
      <w:r w:rsidR="00D261D4">
        <w:rPr>
          <w:rFonts w:ascii="Times New Roman" w:eastAsia="Calibri" w:hAnsi="Times New Roman"/>
          <w:sz w:val="24"/>
          <w:szCs w:val="24"/>
          <w:lang w:eastAsia="en-US"/>
        </w:rPr>
        <w:t xml:space="preserve"> tekintetében</w:t>
      </w:r>
      <w:r w:rsidR="00FC4B53" w:rsidRPr="00B14917">
        <w:rPr>
          <w:rFonts w:ascii="Times New Roman" w:eastAsia="Calibri" w:hAnsi="Times New Roman"/>
          <w:sz w:val="24"/>
          <w:szCs w:val="24"/>
          <w:lang w:eastAsia="en-US"/>
        </w:rPr>
        <w:t xml:space="preserve">: </w:t>
      </w:r>
      <w:r w:rsidR="00377F48" w:rsidRPr="00B14917">
        <w:rPr>
          <w:rFonts w:ascii="Times New Roman" w:eastAsia="Calibri" w:hAnsi="Times New Roman"/>
          <w:sz w:val="24"/>
          <w:szCs w:val="24"/>
          <w:lang w:eastAsia="en-US"/>
        </w:rPr>
        <w:t>2025. február</w:t>
      </w:r>
      <w:r w:rsidR="00251B5A" w:rsidRPr="00B14917">
        <w:rPr>
          <w:rFonts w:ascii="Times New Roman" w:eastAsia="Calibri" w:hAnsi="Times New Roman"/>
          <w:sz w:val="24"/>
          <w:szCs w:val="24"/>
          <w:lang w:eastAsia="en-US"/>
        </w:rPr>
        <w:t xml:space="preserve"> 19.</w:t>
      </w:r>
      <w:r w:rsidR="00377F48" w:rsidRPr="00B1491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AA362A" w:rsidRPr="00FC6BA7" w:rsidRDefault="00AA362A" w:rsidP="00FC4B53">
      <w:pPr>
        <w:widowControl w:val="0"/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="Calibri" w:hAnsi="Times New Roman"/>
          <w:sz w:val="24"/>
          <w:szCs w:val="24"/>
          <w:lang w:eastAsia="en-US"/>
        </w:rPr>
      </w:pPr>
    </w:p>
    <w:p w:rsidR="00AA362A" w:rsidRDefault="00AA362A" w:rsidP="00FC4B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090BF0" w:rsidRPr="00FE59B2" w:rsidRDefault="00DA7B3F" w:rsidP="00090B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965994604"/>
          <w:placeholder>
            <w:docPart w:val="E9E13B5266D54D0D93A87B6D5439A0B2"/>
          </w:placeholder>
        </w:sdtPr>
        <w:sdtEndPr/>
        <w:sdtContent>
          <w:r w:rsidR="00377F48">
            <w:rPr>
              <w:rFonts w:ascii="Times New Roman" w:hAnsi="Times New Roman"/>
              <w:sz w:val="24"/>
            </w:rPr>
            <w:t xml:space="preserve">2025. </w:t>
          </w:r>
          <w:proofErr w:type="gramStart"/>
          <w:r w:rsidR="00377F48">
            <w:rPr>
              <w:rFonts w:ascii="Times New Roman" w:hAnsi="Times New Roman"/>
              <w:sz w:val="24"/>
            </w:rPr>
            <w:t>január</w:t>
          </w:r>
          <w:proofErr w:type="gramEnd"/>
          <w:r w:rsidR="00377F48">
            <w:rPr>
              <w:rFonts w:ascii="Times New Roman" w:hAnsi="Times New Roman"/>
              <w:sz w:val="24"/>
            </w:rPr>
            <w:t xml:space="preserve"> 13.</w:t>
          </w:r>
        </w:sdtContent>
      </w:sdt>
    </w:p>
    <w:p w:rsidR="00090BF0" w:rsidRPr="00A74E62" w:rsidRDefault="00090BF0" w:rsidP="00090BF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0BF0" w:rsidRPr="00436FFB" w:rsidRDefault="00090BF0" w:rsidP="00090BF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0BF0" w:rsidRPr="00BC69CD" w:rsidRDefault="00DA7B3F" w:rsidP="00090BF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BC69CD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sdt>
        <w:sdtPr>
          <w:rPr>
            <w:rFonts w:ascii="Times New Roman" w:hAnsi="Times New Roman"/>
            <w:b/>
            <w:sz w:val="24"/>
            <w:szCs w:val="24"/>
            <w:lang w:val="x-none"/>
          </w:rPr>
          <w:alias w:val="{{sord.objKeys.PREPAR}}"/>
          <w:tag w:val="{{sord.objKeys.PREPAR}}"/>
          <w:id w:val="810189354"/>
          <w:placeholder>
            <w:docPart w:val="F1451F914210493483F31F7F4DD4E57D"/>
          </w:placeholder>
        </w:sdtPr>
        <w:sdtEndPr>
          <w:rPr>
            <w:bCs/>
            <w:lang w:val="hu-HU"/>
          </w:rPr>
        </w:sdtEndPr>
        <w:sdtContent>
          <w:r w:rsidR="00377F48" w:rsidRPr="00BC69CD">
            <w:rPr>
              <w:rFonts w:ascii="Times New Roman" w:hAnsi="Times New Roman"/>
              <w:b/>
              <w:sz w:val="24"/>
            </w:rPr>
            <w:t>Niedermüller Péter</w:t>
          </w:r>
        </w:sdtContent>
      </w:sdt>
    </w:p>
    <w:p w:rsidR="00090BF0" w:rsidRPr="00BC69CD" w:rsidRDefault="00DA7B3F" w:rsidP="00090BF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69CD">
        <w:rPr>
          <w:rFonts w:ascii="Times New Roman" w:hAnsi="Times New Roman"/>
          <w:b/>
          <w:sz w:val="24"/>
          <w:szCs w:val="24"/>
          <w:lang w:val="x-none"/>
        </w:rPr>
        <w:tab/>
      </w:r>
      <w:r w:rsidRPr="00BC69CD">
        <w:rPr>
          <w:rFonts w:ascii="Times New Roman" w:hAnsi="Times New Roman"/>
          <w:b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610911636"/>
          <w:placeholder>
            <w:docPart w:val="F1451F914210493483F31F7F4DD4E57D"/>
          </w:placeholder>
        </w:sdtPr>
        <w:sdtEndPr/>
        <w:sdtContent>
          <w:proofErr w:type="gramStart"/>
          <w:r w:rsidRPr="00BC69CD">
            <w:rPr>
              <w:rFonts w:ascii="Times New Roman" w:hAnsi="Times New Roman"/>
              <w:b/>
              <w:sz w:val="24"/>
            </w:rPr>
            <w:t>polgármester</w:t>
          </w:r>
          <w:proofErr w:type="gramEnd"/>
        </w:sdtContent>
      </w:sdt>
    </w:p>
    <w:p w:rsidR="00090BF0" w:rsidRDefault="00090BF0" w:rsidP="00090B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4B53" w:rsidRDefault="00FC4B53" w:rsidP="00FC4B53">
      <w:pPr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</w:p>
    <w:p w:rsidR="00C209C7" w:rsidRDefault="00C209C7" w:rsidP="00FC4B53">
      <w:pPr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</w:p>
    <w:p w:rsidR="00C209C7" w:rsidRDefault="00C209C7" w:rsidP="00FC4B53">
      <w:pPr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</w:p>
    <w:p w:rsidR="00D93BBE" w:rsidRPr="00F51806" w:rsidRDefault="00DA7B3F" w:rsidP="00FC4B53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806">
        <w:rPr>
          <w:rFonts w:ascii="Times New Roman" w:eastAsia="Calibri" w:hAnsi="Times New Roman"/>
          <w:sz w:val="24"/>
          <w:szCs w:val="24"/>
          <w:u w:val="single"/>
          <w:lang w:eastAsia="en-US"/>
        </w:rPr>
        <w:t>Melléklet</w:t>
      </w:r>
      <w:r w:rsidR="007071CD">
        <w:rPr>
          <w:rFonts w:ascii="Times New Roman" w:eastAsia="Calibri" w:hAnsi="Times New Roman"/>
          <w:sz w:val="24"/>
          <w:szCs w:val="24"/>
          <w:u w:val="single"/>
          <w:lang w:eastAsia="en-US"/>
        </w:rPr>
        <w:t>ek</w:t>
      </w:r>
      <w:r w:rsidRPr="00F51806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5A0CBF" w:rsidRPr="00FB45E0" w:rsidRDefault="00DA7B3F" w:rsidP="00FC4B53">
      <w:pPr>
        <w:numPr>
          <w:ilvl w:val="0"/>
          <w:numId w:val="24"/>
        </w:numPr>
        <w:spacing w:after="16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31D7">
        <w:rPr>
          <w:rFonts w:ascii="Times New Roman" w:eastAsiaTheme="minorHAnsi" w:hAnsi="Times New Roman"/>
          <w:sz w:val="24"/>
          <w:szCs w:val="24"/>
          <w:lang w:eastAsia="en-US"/>
        </w:rPr>
        <w:t xml:space="preserve">melléklet: </w:t>
      </w:r>
      <w:r w:rsidR="00F51806">
        <w:rPr>
          <w:rFonts w:ascii="Times New Roman" w:eastAsiaTheme="minorHAnsi" w:hAnsi="Times New Roman"/>
          <w:sz w:val="24"/>
          <w:szCs w:val="24"/>
          <w:lang w:eastAsia="en-US"/>
        </w:rPr>
        <w:t xml:space="preserve">Képviselő-testület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266/2024. (X.22.)</w:t>
      </w:r>
      <w:r w:rsidR="00F5180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határozat</w:t>
      </w:r>
      <w:r w:rsidR="00F51806">
        <w:rPr>
          <w:rFonts w:ascii="Times New Roman" w:eastAsiaTheme="minorHAnsi" w:hAnsi="Times New Roman"/>
          <w:sz w:val="24"/>
          <w:szCs w:val="24"/>
          <w:lang w:eastAsia="en-US"/>
        </w:rPr>
        <w:t>a</w:t>
      </w:r>
    </w:p>
    <w:p w:rsidR="001864E4" w:rsidRPr="00B14917" w:rsidRDefault="00DA7B3F" w:rsidP="00B1491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60" w:line="259" w:lineRule="auto"/>
        <w:ind w:left="284" w:hanging="284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77F48">
        <w:rPr>
          <w:rFonts w:ascii="Times New Roman" w:eastAsiaTheme="minorHAnsi" w:hAnsi="Times New Roman"/>
          <w:sz w:val="24"/>
          <w:szCs w:val="24"/>
          <w:lang w:eastAsia="en-US"/>
        </w:rPr>
        <w:t xml:space="preserve">melléklet: </w:t>
      </w:r>
      <w:bookmarkEnd w:id="0"/>
      <w:bookmarkEnd w:id="1"/>
      <w:bookmarkEnd w:id="2"/>
      <w:r w:rsidR="0006552A">
        <w:rPr>
          <w:rFonts w:ascii="Times New Roman" w:eastAsiaTheme="minorHAnsi" w:hAnsi="Times New Roman"/>
          <w:sz w:val="24"/>
          <w:szCs w:val="24"/>
          <w:lang w:eastAsia="en-US"/>
        </w:rPr>
        <w:t>Képviselő-testület 3</w:t>
      </w:r>
      <w:r w:rsidRPr="00377F48">
        <w:rPr>
          <w:rFonts w:ascii="Times New Roman" w:eastAsiaTheme="minorHAnsi" w:hAnsi="Times New Roman"/>
          <w:sz w:val="24"/>
          <w:szCs w:val="24"/>
          <w:lang w:eastAsia="en-US"/>
        </w:rPr>
        <w:t>36-337/2024. (XII.11.) határozat</w:t>
      </w:r>
      <w:r w:rsidR="0006552A">
        <w:rPr>
          <w:rFonts w:ascii="Times New Roman" w:eastAsiaTheme="minorHAnsi" w:hAnsi="Times New Roman"/>
          <w:sz w:val="24"/>
          <w:szCs w:val="24"/>
          <w:lang w:eastAsia="en-US"/>
        </w:rPr>
        <w:t>ai</w:t>
      </w:r>
    </w:p>
    <w:bookmarkEnd w:id="3"/>
    <w:p w:rsidR="001864E4" w:rsidRPr="00B8454E" w:rsidRDefault="001864E4" w:rsidP="00C209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B01" w:rsidRDefault="00D92B01">
      <w:pPr>
        <w:spacing w:after="0" w:line="240" w:lineRule="auto"/>
      </w:pPr>
      <w:r>
        <w:separator/>
      </w:r>
    </w:p>
  </w:endnote>
  <w:endnote w:type="continuationSeparator" w:id="0">
    <w:p w:rsidR="00D92B01" w:rsidRDefault="00D92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C209C7" w:rsidRDefault="00DA7B3F" w:rsidP="00C209C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61A9A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B01" w:rsidRDefault="00D92B01">
      <w:pPr>
        <w:spacing w:after="0" w:line="240" w:lineRule="auto"/>
      </w:pPr>
      <w:r>
        <w:separator/>
      </w:r>
    </w:p>
  </w:footnote>
  <w:footnote w:type="continuationSeparator" w:id="0">
    <w:p w:rsidR="00D92B01" w:rsidRDefault="00D92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9A25A4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3D6A0A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97259E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0E440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DD6E2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7677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04A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FC6E8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77461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308B5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2A098C0" w:tentative="1">
      <w:start w:val="1"/>
      <w:numFmt w:val="lowerLetter"/>
      <w:lvlText w:val="%2."/>
      <w:lvlJc w:val="left"/>
      <w:pPr>
        <w:ind w:left="1440" w:hanging="360"/>
      </w:pPr>
    </w:lvl>
    <w:lvl w:ilvl="2" w:tplc="AA7E53E6" w:tentative="1">
      <w:start w:val="1"/>
      <w:numFmt w:val="lowerRoman"/>
      <w:lvlText w:val="%3."/>
      <w:lvlJc w:val="right"/>
      <w:pPr>
        <w:ind w:left="2160" w:hanging="180"/>
      </w:pPr>
    </w:lvl>
    <w:lvl w:ilvl="3" w:tplc="F390957E" w:tentative="1">
      <w:start w:val="1"/>
      <w:numFmt w:val="decimal"/>
      <w:lvlText w:val="%4."/>
      <w:lvlJc w:val="left"/>
      <w:pPr>
        <w:ind w:left="2880" w:hanging="360"/>
      </w:pPr>
    </w:lvl>
    <w:lvl w:ilvl="4" w:tplc="7A6637BA" w:tentative="1">
      <w:start w:val="1"/>
      <w:numFmt w:val="lowerLetter"/>
      <w:lvlText w:val="%5."/>
      <w:lvlJc w:val="left"/>
      <w:pPr>
        <w:ind w:left="3600" w:hanging="360"/>
      </w:pPr>
    </w:lvl>
    <w:lvl w:ilvl="5" w:tplc="2E086A8E" w:tentative="1">
      <w:start w:val="1"/>
      <w:numFmt w:val="lowerRoman"/>
      <w:lvlText w:val="%6."/>
      <w:lvlJc w:val="right"/>
      <w:pPr>
        <w:ind w:left="4320" w:hanging="180"/>
      </w:pPr>
    </w:lvl>
    <w:lvl w:ilvl="6" w:tplc="69020740" w:tentative="1">
      <w:start w:val="1"/>
      <w:numFmt w:val="decimal"/>
      <w:lvlText w:val="%7."/>
      <w:lvlJc w:val="left"/>
      <w:pPr>
        <w:ind w:left="5040" w:hanging="360"/>
      </w:pPr>
    </w:lvl>
    <w:lvl w:ilvl="7" w:tplc="9784268C" w:tentative="1">
      <w:start w:val="1"/>
      <w:numFmt w:val="lowerLetter"/>
      <w:lvlText w:val="%8."/>
      <w:lvlJc w:val="left"/>
      <w:pPr>
        <w:ind w:left="5760" w:hanging="360"/>
      </w:pPr>
    </w:lvl>
    <w:lvl w:ilvl="8" w:tplc="214A75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1ECD41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EC6DBE0" w:tentative="1">
      <w:start w:val="1"/>
      <w:numFmt w:val="lowerLetter"/>
      <w:lvlText w:val="%2."/>
      <w:lvlJc w:val="left"/>
      <w:pPr>
        <w:ind w:left="1800" w:hanging="360"/>
      </w:pPr>
    </w:lvl>
    <w:lvl w:ilvl="2" w:tplc="B96E45B4" w:tentative="1">
      <w:start w:val="1"/>
      <w:numFmt w:val="lowerRoman"/>
      <w:lvlText w:val="%3."/>
      <w:lvlJc w:val="right"/>
      <w:pPr>
        <w:ind w:left="2520" w:hanging="180"/>
      </w:pPr>
    </w:lvl>
    <w:lvl w:ilvl="3" w:tplc="8F5056AE" w:tentative="1">
      <w:start w:val="1"/>
      <w:numFmt w:val="decimal"/>
      <w:lvlText w:val="%4."/>
      <w:lvlJc w:val="left"/>
      <w:pPr>
        <w:ind w:left="3240" w:hanging="360"/>
      </w:pPr>
    </w:lvl>
    <w:lvl w:ilvl="4" w:tplc="DA22F8CC" w:tentative="1">
      <w:start w:val="1"/>
      <w:numFmt w:val="lowerLetter"/>
      <w:lvlText w:val="%5."/>
      <w:lvlJc w:val="left"/>
      <w:pPr>
        <w:ind w:left="3960" w:hanging="360"/>
      </w:pPr>
    </w:lvl>
    <w:lvl w:ilvl="5" w:tplc="539CFA04" w:tentative="1">
      <w:start w:val="1"/>
      <w:numFmt w:val="lowerRoman"/>
      <w:lvlText w:val="%6."/>
      <w:lvlJc w:val="right"/>
      <w:pPr>
        <w:ind w:left="4680" w:hanging="180"/>
      </w:pPr>
    </w:lvl>
    <w:lvl w:ilvl="6" w:tplc="F47CE9B0" w:tentative="1">
      <w:start w:val="1"/>
      <w:numFmt w:val="decimal"/>
      <w:lvlText w:val="%7."/>
      <w:lvlJc w:val="left"/>
      <w:pPr>
        <w:ind w:left="5400" w:hanging="360"/>
      </w:pPr>
    </w:lvl>
    <w:lvl w:ilvl="7" w:tplc="8AF0A214" w:tentative="1">
      <w:start w:val="1"/>
      <w:numFmt w:val="lowerLetter"/>
      <w:lvlText w:val="%8."/>
      <w:lvlJc w:val="left"/>
      <w:pPr>
        <w:ind w:left="6120" w:hanging="360"/>
      </w:pPr>
    </w:lvl>
    <w:lvl w:ilvl="8" w:tplc="5BD20B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F00C8F"/>
    <w:multiLevelType w:val="hybridMultilevel"/>
    <w:tmpl w:val="91DE6506"/>
    <w:lvl w:ilvl="0" w:tplc="311C6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64662E" w:tentative="1">
      <w:start w:val="1"/>
      <w:numFmt w:val="lowerLetter"/>
      <w:lvlText w:val="%2."/>
      <w:lvlJc w:val="left"/>
      <w:pPr>
        <w:ind w:left="1440" w:hanging="360"/>
      </w:pPr>
    </w:lvl>
    <w:lvl w:ilvl="2" w:tplc="70C8097E" w:tentative="1">
      <w:start w:val="1"/>
      <w:numFmt w:val="lowerRoman"/>
      <w:lvlText w:val="%3."/>
      <w:lvlJc w:val="right"/>
      <w:pPr>
        <w:ind w:left="2160" w:hanging="180"/>
      </w:pPr>
    </w:lvl>
    <w:lvl w:ilvl="3" w:tplc="A2809326" w:tentative="1">
      <w:start w:val="1"/>
      <w:numFmt w:val="decimal"/>
      <w:lvlText w:val="%4."/>
      <w:lvlJc w:val="left"/>
      <w:pPr>
        <w:ind w:left="2880" w:hanging="360"/>
      </w:pPr>
    </w:lvl>
    <w:lvl w:ilvl="4" w:tplc="C32C06FA" w:tentative="1">
      <w:start w:val="1"/>
      <w:numFmt w:val="lowerLetter"/>
      <w:lvlText w:val="%5."/>
      <w:lvlJc w:val="left"/>
      <w:pPr>
        <w:ind w:left="3600" w:hanging="360"/>
      </w:pPr>
    </w:lvl>
    <w:lvl w:ilvl="5" w:tplc="16422F9C" w:tentative="1">
      <w:start w:val="1"/>
      <w:numFmt w:val="lowerRoman"/>
      <w:lvlText w:val="%6."/>
      <w:lvlJc w:val="right"/>
      <w:pPr>
        <w:ind w:left="4320" w:hanging="180"/>
      </w:pPr>
    </w:lvl>
    <w:lvl w:ilvl="6" w:tplc="D1F8C116" w:tentative="1">
      <w:start w:val="1"/>
      <w:numFmt w:val="decimal"/>
      <w:lvlText w:val="%7."/>
      <w:lvlJc w:val="left"/>
      <w:pPr>
        <w:ind w:left="5040" w:hanging="360"/>
      </w:pPr>
    </w:lvl>
    <w:lvl w:ilvl="7" w:tplc="E2FA0D98" w:tentative="1">
      <w:start w:val="1"/>
      <w:numFmt w:val="lowerLetter"/>
      <w:lvlText w:val="%8."/>
      <w:lvlJc w:val="left"/>
      <w:pPr>
        <w:ind w:left="5760" w:hanging="360"/>
      </w:pPr>
    </w:lvl>
    <w:lvl w:ilvl="8" w:tplc="EDEAAD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A0903F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2A04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2E2B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4F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5E8E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08F0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E825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1401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5E93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2A4E7F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E24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92F7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8256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4C68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64C3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A4EF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42F5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6029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96551"/>
    <w:multiLevelType w:val="hybridMultilevel"/>
    <w:tmpl w:val="5F64163A"/>
    <w:lvl w:ilvl="0" w:tplc="33DE1F26">
      <w:start w:val="4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20" w:hanging="360"/>
      </w:pPr>
    </w:lvl>
    <w:lvl w:ilvl="2" w:tplc="040E001B" w:tentative="1">
      <w:start w:val="1"/>
      <w:numFmt w:val="lowerRoman"/>
      <w:lvlText w:val="%3."/>
      <w:lvlJc w:val="right"/>
      <w:pPr>
        <w:ind w:left="2940" w:hanging="180"/>
      </w:pPr>
    </w:lvl>
    <w:lvl w:ilvl="3" w:tplc="040E000F" w:tentative="1">
      <w:start w:val="1"/>
      <w:numFmt w:val="decimal"/>
      <w:lvlText w:val="%4."/>
      <w:lvlJc w:val="left"/>
      <w:pPr>
        <w:ind w:left="3660" w:hanging="360"/>
      </w:pPr>
    </w:lvl>
    <w:lvl w:ilvl="4" w:tplc="040E0019" w:tentative="1">
      <w:start w:val="1"/>
      <w:numFmt w:val="lowerLetter"/>
      <w:lvlText w:val="%5."/>
      <w:lvlJc w:val="left"/>
      <w:pPr>
        <w:ind w:left="4380" w:hanging="360"/>
      </w:pPr>
    </w:lvl>
    <w:lvl w:ilvl="5" w:tplc="040E001B" w:tentative="1">
      <w:start w:val="1"/>
      <w:numFmt w:val="lowerRoman"/>
      <w:lvlText w:val="%6."/>
      <w:lvlJc w:val="right"/>
      <w:pPr>
        <w:ind w:left="5100" w:hanging="180"/>
      </w:pPr>
    </w:lvl>
    <w:lvl w:ilvl="6" w:tplc="040E000F" w:tentative="1">
      <w:start w:val="1"/>
      <w:numFmt w:val="decimal"/>
      <w:lvlText w:val="%7."/>
      <w:lvlJc w:val="left"/>
      <w:pPr>
        <w:ind w:left="5820" w:hanging="360"/>
      </w:pPr>
    </w:lvl>
    <w:lvl w:ilvl="7" w:tplc="040E0019" w:tentative="1">
      <w:start w:val="1"/>
      <w:numFmt w:val="lowerLetter"/>
      <w:lvlText w:val="%8."/>
      <w:lvlJc w:val="left"/>
      <w:pPr>
        <w:ind w:left="6540" w:hanging="360"/>
      </w:pPr>
    </w:lvl>
    <w:lvl w:ilvl="8" w:tplc="040E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F11689D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218EDC4" w:tentative="1">
      <w:start w:val="1"/>
      <w:numFmt w:val="lowerLetter"/>
      <w:lvlText w:val="%2."/>
      <w:lvlJc w:val="left"/>
      <w:pPr>
        <w:ind w:left="1146" w:hanging="360"/>
      </w:pPr>
    </w:lvl>
    <w:lvl w:ilvl="2" w:tplc="13284576" w:tentative="1">
      <w:start w:val="1"/>
      <w:numFmt w:val="lowerRoman"/>
      <w:lvlText w:val="%3."/>
      <w:lvlJc w:val="right"/>
      <w:pPr>
        <w:ind w:left="1866" w:hanging="180"/>
      </w:pPr>
    </w:lvl>
    <w:lvl w:ilvl="3" w:tplc="200E3714" w:tentative="1">
      <w:start w:val="1"/>
      <w:numFmt w:val="decimal"/>
      <w:lvlText w:val="%4."/>
      <w:lvlJc w:val="left"/>
      <w:pPr>
        <w:ind w:left="2586" w:hanging="360"/>
      </w:pPr>
    </w:lvl>
    <w:lvl w:ilvl="4" w:tplc="780038EC" w:tentative="1">
      <w:start w:val="1"/>
      <w:numFmt w:val="lowerLetter"/>
      <w:lvlText w:val="%5."/>
      <w:lvlJc w:val="left"/>
      <w:pPr>
        <w:ind w:left="3306" w:hanging="360"/>
      </w:pPr>
    </w:lvl>
    <w:lvl w:ilvl="5" w:tplc="46A6C0B2" w:tentative="1">
      <w:start w:val="1"/>
      <w:numFmt w:val="lowerRoman"/>
      <w:lvlText w:val="%6."/>
      <w:lvlJc w:val="right"/>
      <w:pPr>
        <w:ind w:left="4026" w:hanging="180"/>
      </w:pPr>
    </w:lvl>
    <w:lvl w:ilvl="6" w:tplc="2244F97A" w:tentative="1">
      <w:start w:val="1"/>
      <w:numFmt w:val="decimal"/>
      <w:lvlText w:val="%7."/>
      <w:lvlJc w:val="left"/>
      <w:pPr>
        <w:ind w:left="4746" w:hanging="360"/>
      </w:pPr>
    </w:lvl>
    <w:lvl w:ilvl="7" w:tplc="50F88DFE" w:tentative="1">
      <w:start w:val="1"/>
      <w:numFmt w:val="lowerLetter"/>
      <w:lvlText w:val="%8."/>
      <w:lvlJc w:val="left"/>
      <w:pPr>
        <w:ind w:left="5466" w:hanging="360"/>
      </w:pPr>
    </w:lvl>
    <w:lvl w:ilvl="8" w:tplc="B8E008D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740690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E44621C" w:tentative="1">
      <w:start w:val="1"/>
      <w:numFmt w:val="lowerLetter"/>
      <w:lvlText w:val="%2."/>
      <w:lvlJc w:val="left"/>
      <w:pPr>
        <w:ind w:left="1440" w:hanging="360"/>
      </w:pPr>
    </w:lvl>
    <w:lvl w:ilvl="2" w:tplc="4174541C" w:tentative="1">
      <w:start w:val="1"/>
      <w:numFmt w:val="lowerRoman"/>
      <w:lvlText w:val="%3."/>
      <w:lvlJc w:val="right"/>
      <w:pPr>
        <w:ind w:left="2160" w:hanging="180"/>
      </w:pPr>
    </w:lvl>
    <w:lvl w:ilvl="3" w:tplc="0C72B948" w:tentative="1">
      <w:start w:val="1"/>
      <w:numFmt w:val="decimal"/>
      <w:lvlText w:val="%4."/>
      <w:lvlJc w:val="left"/>
      <w:pPr>
        <w:ind w:left="2880" w:hanging="360"/>
      </w:pPr>
    </w:lvl>
    <w:lvl w:ilvl="4" w:tplc="7D5461FA" w:tentative="1">
      <w:start w:val="1"/>
      <w:numFmt w:val="lowerLetter"/>
      <w:lvlText w:val="%5."/>
      <w:lvlJc w:val="left"/>
      <w:pPr>
        <w:ind w:left="3600" w:hanging="360"/>
      </w:pPr>
    </w:lvl>
    <w:lvl w:ilvl="5" w:tplc="0B262D06" w:tentative="1">
      <w:start w:val="1"/>
      <w:numFmt w:val="lowerRoman"/>
      <w:lvlText w:val="%6."/>
      <w:lvlJc w:val="right"/>
      <w:pPr>
        <w:ind w:left="4320" w:hanging="180"/>
      </w:pPr>
    </w:lvl>
    <w:lvl w:ilvl="6" w:tplc="88A49ABA" w:tentative="1">
      <w:start w:val="1"/>
      <w:numFmt w:val="decimal"/>
      <w:lvlText w:val="%7."/>
      <w:lvlJc w:val="left"/>
      <w:pPr>
        <w:ind w:left="5040" w:hanging="360"/>
      </w:pPr>
    </w:lvl>
    <w:lvl w:ilvl="7" w:tplc="4984DB2A" w:tentative="1">
      <w:start w:val="1"/>
      <w:numFmt w:val="lowerLetter"/>
      <w:lvlText w:val="%8."/>
      <w:lvlJc w:val="left"/>
      <w:pPr>
        <w:ind w:left="5760" w:hanging="360"/>
      </w:pPr>
    </w:lvl>
    <w:lvl w:ilvl="8" w:tplc="75689E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9E16B4"/>
    <w:multiLevelType w:val="hybridMultilevel"/>
    <w:tmpl w:val="1FE88FCE"/>
    <w:lvl w:ilvl="0" w:tplc="BCA24CF0">
      <w:start w:val="4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781" w:hanging="360"/>
      </w:pPr>
    </w:lvl>
    <w:lvl w:ilvl="2" w:tplc="040E001B" w:tentative="1">
      <w:start w:val="1"/>
      <w:numFmt w:val="lowerRoman"/>
      <w:lvlText w:val="%3."/>
      <w:lvlJc w:val="right"/>
      <w:pPr>
        <w:ind w:left="3501" w:hanging="180"/>
      </w:pPr>
    </w:lvl>
    <w:lvl w:ilvl="3" w:tplc="040E000F" w:tentative="1">
      <w:start w:val="1"/>
      <w:numFmt w:val="decimal"/>
      <w:lvlText w:val="%4."/>
      <w:lvlJc w:val="left"/>
      <w:pPr>
        <w:ind w:left="4221" w:hanging="360"/>
      </w:pPr>
    </w:lvl>
    <w:lvl w:ilvl="4" w:tplc="040E0019" w:tentative="1">
      <w:start w:val="1"/>
      <w:numFmt w:val="lowerLetter"/>
      <w:lvlText w:val="%5."/>
      <w:lvlJc w:val="left"/>
      <w:pPr>
        <w:ind w:left="4941" w:hanging="360"/>
      </w:pPr>
    </w:lvl>
    <w:lvl w:ilvl="5" w:tplc="040E001B" w:tentative="1">
      <w:start w:val="1"/>
      <w:numFmt w:val="lowerRoman"/>
      <w:lvlText w:val="%6."/>
      <w:lvlJc w:val="right"/>
      <w:pPr>
        <w:ind w:left="5661" w:hanging="180"/>
      </w:pPr>
    </w:lvl>
    <w:lvl w:ilvl="6" w:tplc="040E000F" w:tentative="1">
      <w:start w:val="1"/>
      <w:numFmt w:val="decimal"/>
      <w:lvlText w:val="%7."/>
      <w:lvlJc w:val="left"/>
      <w:pPr>
        <w:ind w:left="6381" w:hanging="360"/>
      </w:pPr>
    </w:lvl>
    <w:lvl w:ilvl="7" w:tplc="040E0019" w:tentative="1">
      <w:start w:val="1"/>
      <w:numFmt w:val="lowerLetter"/>
      <w:lvlText w:val="%8."/>
      <w:lvlJc w:val="left"/>
      <w:pPr>
        <w:ind w:left="7101" w:hanging="360"/>
      </w:pPr>
    </w:lvl>
    <w:lvl w:ilvl="8" w:tplc="040E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21563DE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BEE1E30">
      <w:start w:val="1"/>
      <w:numFmt w:val="lowerLetter"/>
      <w:lvlText w:val="%2."/>
      <w:lvlJc w:val="left"/>
      <w:pPr>
        <w:ind w:left="1365" w:hanging="360"/>
      </w:pPr>
    </w:lvl>
    <w:lvl w:ilvl="2" w:tplc="5EFC80D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6C86C74" w:tentative="1">
      <w:start w:val="1"/>
      <w:numFmt w:val="decimal"/>
      <w:lvlText w:val="%4."/>
      <w:lvlJc w:val="left"/>
      <w:pPr>
        <w:ind w:left="2805" w:hanging="360"/>
      </w:pPr>
    </w:lvl>
    <w:lvl w:ilvl="4" w:tplc="3216D91E" w:tentative="1">
      <w:start w:val="1"/>
      <w:numFmt w:val="lowerLetter"/>
      <w:lvlText w:val="%5."/>
      <w:lvlJc w:val="left"/>
      <w:pPr>
        <w:ind w:left="3525" w:hanging="360"/>
      </w:pPr>
    </w:lvl>
    <w:lvl w:ilvl="5" w:tplc="E59C3C12" w:tentative="1">
      <w:start w:val="1"/>
      <w:numFmt w:val="lowerRoman"/>
      <w:lvlText w:val="%6."/>
      <w:lvlJc w:val="right"/>
      <w:pPr>
        <w:ind w:left="4245" w:hanging="180"/>
      </w:pPr>
    </w:lvl>
    <w:lvl w:ilvl="6" w:tplc="FF80687A" w:tentative="1">
      <w:start w:val="1"/>
      <w:numFmt w:val="decimal"/>
      <w:lvlText w:val="%7."/>
      <w:lvlJc w:val="left"/>
      <w:pPr>
        <w:ind w:left="4965" w:hanging="360"/>
      </w:pPr>
    </w:lvl>
    <w:lvl w:ilvl="7" w:tplc="8F067030" w:tentative="1">
      <w:start w:val="1"/>
      <w:numFmt w:val="lowerLetter"/>
      <w:lvlText w:val="%8."/>
      <w:lvlJc w:val="left"/>
      <w:pPr>
        <w:ind w:left="5685" w:hanging="360"/>
      </w:pPr>
    </w:lvl>
    <w:lvl w:ilvl="8" w:tplc="7812E5E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B1D51EB"/>
    <w:multiLevelType w:val="hybridMultilevel"/>
    <w:tmpl w:val="E160DF2A"/>
    <w:lvl w:ilvl="0" w:tplc="EFCAB6D4">
      <w:start w:val="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71821CC8" w:tentative="1">
      <w:start w:val="1"/>
      <w:numFmt w:val="lowerLetter"/>
      <w:lvlText w:val="%2."/>
      <w:lvlJc w:val="left"/>
      <w:pPr>
        <w:ind w:left="2880" w:hanging="360"/>
      </w:pPr>
    </w:lvl>
    <w:lvl w:ilvl="2" w:tplc="AD60EC66" w:tentative="1">
      <w:start w:val="1"/>
      <w:numFmt w:val="lowerRoman"/>
      <w:lvlText w:val="%3."/>
      <w:lvlJc w:val="right"/>
      <w:pPr>
        <w:ind w:left="3600" w:hanging="180"/>
      </w:pPr>
    </w:lvl>
    <w:lvl w:ilvl="3" w:tplc="BE36AF3E" w:tentative="1">
      <w:start w:val="1"/>
      <w:numFmt w:val="decimal"/>
      <w:lvlText w:val="%4."/>
      <w:lvlJc w:val="left"/>
      <w:pPr>
        <w:ind w:left="4320" w:hanging="360"/>
      </w:pPr>
    </w:lvl>
    <w:lvl w:ilvl="4" w:tplc="5F06BC8C" w:tentative="1">
      <w:start w:val="1"/>
      <w:numFmt w:val="lowerLetter"/>
      <w:lvlText w:val="%5."/>
      <w:lvlJc w:val="left"/>
      <w:pPr>
        <w:ind w:left="5040" w:hanging="360"/>
      </w:pPr>
    </w:lvl>
    <w:lvl w:ilvl="5" w:tplc="EFECE91C" w:tentative="1">
      <w:start w:val="1"/>
      <w:numFmt w:val="lowerRoman"/>
      <w:lvlText w:val="%6."/>
      <w:lvlJc w:val="right"/>
      <w:pPr>
        <w:ind w:left="5760" w:hanging="180"/>
      </w:pPr>
    </w:lvl>
    <w:lvl w:ilvl="6" w:tplc="831E97F6" w:tentative="1">
      <w:start w:val="1"/>
      <w:numFmt w:val="decimal"/>
      <w:lvlText w:val="%7."/>
      <w:lvlJc w:val="left"/>
      <w:pPr>
        <w:ind w:left="6480" w:hanging="360"/>
      </w:pPr>
    </w:lvl>
    <w:lvl w:ilvl="7" w:tplc="60D8CFA8" w:tentative="1">
      <w:start w:val="1"/>
      <w:numFmt w:val="lowerLetter"/>
      <w:lvlText w:val="%8."/>
      <w:lvlJc w:val="left"/>
      <w:pPr>
        <w:ind w:left="7200" w:hanging="360"/>
      </w:pPr>
    </w:lvl>
    <w:lvl w:ilvl="8" w:tplc="1236E676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104800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C405C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8087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2BCC5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DFEF30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30830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D00278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66DB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5C349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322293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376B4B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D88B0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BBA450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2B060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E68D1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300EA1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87C69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C4FE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B914B76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6EAAD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D707F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D8CCF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CA2DD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C4DE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4A03B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CA61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C6C092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ED268D60">
      <w:start w:val="1"/>
      <w:numFmt w:val="upperLetter"/>
      <w:lvlText w:val="%1."/>
      <w:lvlJc w:val="left"/>
      <w:pPr>
        <w:ind w:left="720" w:hanging="360"/>
      </w:pPr>
    </w:lvl>
    <w:lvl w:ilvl="1" w:tplc="115A2FB6" w:tentative="1">
      <w:start w:val="1"/>
      <w:numFmt w:val="lowerLetter"/>
      <w:lvlText w:val="%2."/>
      <w:lvlJc w:val="left"/>
      <w:pPr>
        <w:ind w:left="1440" w:hanging="360"/>
      </w:pPr>
    </w:lvl>
    <w:lvl w:ilvl="2" w:tplc="A58C841C" w:tentative="1">
      <w:start w:val="1"/>
      <w:numFmt w:val="lowerRoman"/>
      <w:lvlText w:val="%3."/>
      <w:lvlJc w:val="right"/>
      <w:pPr>
        <w:ind w:left="2160" w:hanging="180"/>
      </w:pPr>
    </w:lvl>
    <w:lvl w:ilvl="3" w:tplc="A9C6ABEE" w:tentative="1">
      <w:start w:val="1"/>
      <w:numFmt w:val="decimal"/>
      <w:lvlText w:val="%4."/>
      <w:lvlJc w:val="left"/>
      <w:pPr>
        <w:ind w:left="2880" w:hanging="360"/>
      </w:pPr>
    </w:lvl>
    <w:lvl w:ilvl="4" w:tplc="36C23492" w:tentative="1">
      <w:start w:val="1"/>
      <w:numFmt w:val="lowerLetter"/>
      <w:lvlText w:val="%5."/>
      <w:lvlJc w:val="left"/>
      <w:pPr>
        <w:ind w:left="3600" w:hanging="360"/>
      </w:pPr>
    </w:lvl>
    <w:lvl w:ilvl="5" w:tplc="30F456A8" w:tentative="1">
      <w:start w:val="1"/>
      <w:numFmt w:val="lowerRoman"/>
      <w:lvlText w:val="%6."/>
      <w:lvlJc w:val="right"/>
      <w:pPr>
        <w:ind w:left="4320" w:hanging="180"/>
      </w:pPr>
    </w:lvl>
    <w:lvl w:ilvl="6" w:tplc="ED0215D0" w:tentative="1">
      <w:start w:val="1"/>
      <w:numFmt w:val="decimal"/>
      <w:lvlText w:val="%7."/>
      <w:lvlJc w:val="left"/>
      <w:pPr>
        <w:ind w:left="5040" w:hanging="360"/>
      </w:pPr>
    </w:lvl>
    <w:lvl w:ilvl="7" w:tplc="2932A722" w:tentative="1">
      <w:start w:val="1"/>
      <w:numFmt w:val="lowerLetter"/>
      <w:lvlText w:val="%8."/>
      <w:lvlJc w:val="left"/>
      <w:pPr>
        <w:ind w:left="5760" w:hanging="360"/>
      </w:pPr>
    </w:lvl>
    <w:lvl w:ilvl="8" w:tplc="2E8AB9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0D4C9F"/>
    <w:multiLevelType w:val="hybridMultilevel"/>
    <w:tmpl w:val="13EC8E72"/>
    <w:lvl w:ilvl="0" w:tplc="97CC15C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CB0F222" w:tentative="1">
      <w:start w:val="1"/>
      <w:numFmt w:val="lowerLetter"/>
      <w:lvlText w:val="%2."/>
      <w:lvlJc w:val="left"/>
      <w:pPr>
        <w:ind w:left="1440" w:hanging="360"/>
      </w:pPr>
    </w:lvl>
    <w:lvl w:ilvl="2" w:tplc="AA88D4B4" w:tentative="1">
      <w:start w:val="1"/>
      <w:numFmt w:val="lowerRoman"/>
      <w:lvlText w:val="%3."/>
      <w:lvlJc w:val="right"/>
      <w:pPr>
        <w:ind w:left="2160" w:hanging="180"/>
      </w:pPr>
    </w:lvl>
    <w:lvl w:ilvl="3" w:tplc="AEDCA692" w:tentative="1">
      <w:start w:val="1"/>
      <w:numFmt w:val="decimal"/>
      <w:lvlText w:val="%4."/>
      <w:lvlJc w:val="left"/>
      <w:pPr>
        <w:ind w:left="2880" w:hanging="360"/>
      </w:pPr>
    </w:lvl>
    <w:lvl w:ilvl="4" w:tplc="A26A4F26" w:tentative="1">
      <w:start w:val="1"/>
      <w:numFmt w:val="lowerLetter"/>
      <w:lvlText w:val="%5."/>
      <w:lvlJc w:val="left"/>
      <w:pPr>
        <w:ind w:left="3600" w:hanging="360"/>
      </w:pPr>
    </w:lvl>
    <w:lvl w:ilvl="5" w:tplc="F506B0A6" w:tentative="1">
      <w:start w:val="1"/>
      <w:numFmt w:val="lowerRoman"/>
      <w:lvlText w:val="%6."/>
      <w:lvlJc w:val="right"/>
      <w:pPr>
        <w:ind w:left="4320" w:hanging="180"/>
      </w:pPr>
    </w:lvl>
    <w:lvl w:ilvl="6" w:tplc="6B6A6256" w:tentative="1">
      <w:start w:val="1"/>
      <w:numFmt w:val="decimal"/>
      <w:lvlText w:val="%7."/>
      <w:lvlJc w:val="left"/>
      <w:pPr>
        <w:ind w:left="5040" w:hanging="360"/>
      </w:pPr>
    </w:lvl>
    <w:lvl w:ilvl="7" w:tplc="F222856C" w:tentative="1">
      <w:start w:val="1"/>
      <w:numFmt w:val="lowerLetter"/>
      <w:lvlText w:val="%8."/>
      <w:lvlJc w:val="left"/>
      <w:pPr>
        <w:ind w:left="5760" w:hanging="360"/>
      </w:pPr>
    </w:lvl>
    <w:lvl w:ilvl="8" w:tplc="F43E78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36D73"/>
    <w:multiLevelType w:val="hybridMultilevel"/>
    <w:tmpl w:val="BB52F140"/>
    <w:lvl w:ilvl="0" w:tplc="A7E0CB7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366D006" w:tentative="1">
      <w:start w:val="1"/>
      <w:numFmt w:val="lowerLetter"/>
      <w:lvlText w:val="%2."/>
      <w:lvlJc w:val="left"/>
      <w:pPr>
        <w:ind w:left="1800" w:hanging="360"/>
      </w:pPr>
    </w:lvl>
    <w:lvl w:ilvl="2" w:tplc="34B42480" w:tentative="1">
      <w:start w:val="1"/>
      <w:numFmt w:val="lowerRoman"/>
      <w:lvlText w:val="%3."/>
      <w:lvlJc w:val="right"/>
      <w:pPr>
        <w:ind w:left="2520" w:hanging="180"/>
      </w:pPr>
    </w:lvl>
    <w:lvl w:ilvl="3" w:tplc="8B0011B4" w:tentative="1">
      <w:start w:val="1"/>
      <w:numFmt w:val="decimal"/>
      <w:lvlText w:val="%4."/>
      <w:lvlJc w:val="left"/>
      <w:pPr>
        <w:ind w:left="3240" w:hanging="360"/>
      </w:pPr>
    </w:lvl>
    <w:lvl w:ilvl="4" w:tplc="A4469634" w:tentative="1">
      <w:start w:val="1"/>
      <w:numFmt w:val="lowerLetter"/>
      <w:lvlText w:val="%5."/>
      <w:lvlJc w:val="left"/>
      <w:pPr>
        <w:ind w:left="3960" w:hanging="360"/>
      </w:pPr>
    </w:lvl>
    <w:lvl w:ilvl="5" w:tplc="E0A6F474" w:tentative="1">
      <w:start w:val="1"/>
      <w:numFmt w:val="lowerRoman"/>
      <w:lvlText w:val="%6."/>
      <w:lvlJc w:val="right"/>
      <w:pPr>
        <w:ind w:left="4680" w:hanging="180"/>
      </w:pPr>
    </w:lvl>
    <w:lvl w:ilvl="6" w:tplc="AC4EDFC4" w:tentative="1">
      <w:start w:val="1"/>
      <w:numFmt w:val="decimal"/>
      <w:lvlText w:val="%7."/>
      <w:lvlJc w:val="left"/>
      <w:pPr>
        <w:ind w:left="5400" w:hanging="360"/>
      </w:pPr>
    </w:lvl>
    <w:lvl w:ilvl="7" w:tplc="012C581C" w:tentative="1">
      <w:start w:val="1"/>
      <w:numFmt w:val="lowerLetter"/>
      <w:lvlText w:val="%8."/>
      <w:lvlJc w:val="left"/>
      <w:pPr>
        <w:ind w:left="6120" w:hanging="360"/>
      </w:pPr>
    </w:lvl>
    <w:lvl w:ilvl="8" w:tplc="A85ECD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490AF2"/>
    <w:multiLevelType w:val="hybridMultilevel"/>
    <w:tmpl w:val="416E9C8E"/>
    <w:lvl w:ilvl="0" w:tplc="2190FE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E98FB1C" w:tentative="1">
      <w:start w:val="1"/>
      <w:numFmt w:val="lowerLetter"/>
      <w:lvlText w:val="%2."/>
      <w:lvlJc w:val="left"/>
      <w:pPr>
        <w:ind w:left="1440" w:hanging="360"/>
      </w:pPr>
    </w:lvl>
    <w:lvl w:ilvl="2" w:tplc="24702738" w:tentative="1">
      <w:start w:val="1"/>
      <w:numFmt w:val="lowerRoman"/>
      <w:lvlText w:val="%3."/>
      <w:lvlJc w:val="right"/>
      <w:pPr>
        <w:ind w:left="2160" w:hanging="180"/>
      </w:pPr>
    </w:lvl>
    <w:lvl w:ilvl="3" w:tplc="007A95FC" w:tentative="1">
      <w:start w:val="1"/>
      <w:numFmt w:val="decimal"/>
      <w:lvlText w:val="%4."/>
      <w:lvlJc w:val="left"/>
      <w:pPr>
        <w:ind w:left="2880" w:hanging="360"/>
      </w:pPr>
    </w:lvl>
    <w:lvl w:ilvl="4" w:tplc="47B0C0C2" w:tentative="1">
      <w:start w:val="1"/>
      <w:numFmt w:val="lowerLetter"/>
      <w:lvlText w:val="%5."/>
      <w:lvlJc w:val="left"/>
      <w:pPr>
        <w:ind w:left="3600" w:hanging="360"/>
      </w:pPr>
    </w:lvl>
    <w:lvl w:ilvl="5" w:tplc="576C48CC" w:tentative="1">
      <w:start w:val="1"/>
      <w:numFmt w:val="lowerRoman"/>
      <w:lvlText w:val="%6."/>
      <w:lvlJc w:val="right"/>
      <w:pPr>
        <w:ind w:left="4320" w:hanging="180"/>
      </w:pPr>
    </w:lvl>
    <w:lvl w:ilvl="6" w:tplc="326CA3CE" w:tentative="1">
      <w:start w:val="1"/>
      <w:numFmt w:val="decimal"/>
      <w:lvlText w:val="%7."/>
      <w:lvlJc w:val="left"/>
      <w:pPr>
        <w:ind w:left="5040" w:hanging="360"/>
      </w:pPr>
    </w:lvl>
    <w:lvl w:ilvl="7" w:tplc="82F2EEE6" w:tentative="1">
      <w:start w:val="1"/>
      <w:numFmt w:val="lowerLetter"/>
      <w:lvlText w:val="%8."/>
      <w:lvlJc w:val="left"/>
      <w:pPr>
        <w:ind w:left="5760" w:hanging="360"/>
      </w:pPr>
    </w:lvl>
    <w:lvl w:ilvl="8" w:tplc="A48C1C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F0127B"/>
    <w:multiLevelType w:val="hybridMultilevel"/>
    <w:tmpl w:val="E1BA2F1A"/>
    <w:lvl w:ilvl="0" w:tplc="719292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D14364E" w:tentative="1">
      <w:start w:val="1"/>
      <w:numFmt w:val="lowerLetter"/>
      <w:lvlText w:val="%2."/>
      <w:lvlJc w:val="left"/>
      <w:pPr>
        <w:ind w:left="1440" w:hanging="360"/>
      </w:pPr>
    </w:lvl>
    <w:lvl w:ilvl="2" w:tplc="BE0C4F70" w:tentative="1">
      <w:start w:val="1"/>
      <w:numFmt w:val="lowerRoman"/>
      <w:lvlText w:val="%3."/>
      <w:lvlJc w:val="right"/>
      <w:pPr>
        <w:ind w:left="2160" w:hanging="180"/>
      </w:pPr>
    </w:lvl>
    <w:lvl w:ilvl="3" w:tplc="D09A3A1C" w:tentative="1">
      <w:start w:val="1"/>
      <w:numFmt w:val="decimal"/>
      <w:lvlText w:val="%4."/>
      <w:lvlJc w:val="left"/>
      <w:pPr>
        <w:ind w:left="2880" w:hanging="360"/>
      </w:pPr>
    </w:lvl>
    <w:lvl w:ilvl="4" w:tplc="B3E85F94" w:tentative="1">
      <w:start w:val="1"/>
      <w:numFmt w:val="lowerLetter"/>
      <w:lvlText w:val="%5."/>
      <w:lvlJc w:val="left"/>
      <w:pPr>
        <w:ind w:left="3600" w:hanging="360"/>
      </w:pPr>
    </w:lvl>
    <w:lvl w:ilvl="5" w:tplc="4308F6C6" w:tentative="1">
      <w:start w:val="1"/>
      <w:numFmt w:val="lowerRoman"/>
      <w:lvlText w:val="%6."/>
      <w:lvlJc w:val="right"/>
      <w:pPr>
        <w:ind w:left="4320" w:hanging="180"/>
      </w:pPr>
    </w:lvl>
    <w:lvl w:ilvl="6" w:tplc="D4C895AC" w:tentative="1">
      <w:start w:val="1"/>
      <w:numFmt w:val="decimal"/>
      <w:lvlText w:val="%7."/>
      <w:lvlJc w:val="left"/>
      <w:pPr>
        <w:ind w:left="5040" w:hanging="360"/>
      </w:pPr>
    </w:lvl>
    <w:lvl w:ilvl="7" w:tplc="823A493A" w:tentative="1">
      <w:start w:val="1"/>
      <w:numFmt w:val="lowerLetter"/>
      <w:lvlText w:val="%8."/>
      <w:lvlJc w:val="left"/>
      <w:pPr>
        <w:ind w:left="5760" w:hanging="360"/>
      </w:pPr>
    </w:lvl>
    <w:lvl w:ilvl="8" w:tplc="BDE0D7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73805113"/>
    <w:multiLevelType w:val="hybridMultilevel"/>
    <w:tmpl w:val="0C6E35CC"/>
    <w:lvl w:ilvl="0" w:tplc="4628BA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4A9B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246FD0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BAC31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16847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22479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74C44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E063C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BC0B5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C285A94"/>
    <w:multiLevelType w:val="hybridMultilevel"/>
    <w:tmpl w:val="2ED4CB8C"/>
    <w:lvl w:ilvl="0" w:tplc="925A01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D40E7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34ABE2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C726B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7FCAD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BEC8D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D2FF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9CAE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3CA4B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3200B4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F0E726A" w:tentative="1">
      <w:start w:val="1"/>
      <w:numFmt w:val="lowerLetter"/>
      <w:lvlText w:val="%2."/>
      <w:lvlJc w:val="left"/>
      <w:pPr>
        <w:ind w:left="1440" w:hanging="360"/>
      </w:pPr>
    </w:lvl>
    <w:lvl w:ilvl="2" w:tplc="E0662AC6" w:tentative="1">
      <w:start w:val="1"/>
      <w:numFmt w:val="lowerRoman"/>
      <w:lvlText w:val="%3."/>
      <w:lvlJc w:val="right"/>
      <w:pPr>
        <w:ind w:left="2160" w:hanging="180"/>
      </w:pPr>
    </w:lvl>
    <w:lvl w:ilvl="3" w:tplc="6450F14E" w:tentative="1">
      <w:start w:val="1"/>
      <w:numFmt w:val="decimal"/>
      <w:lvlText w:val="%4."/>
      <w:lvlJc w:val="left"/>
      <w:pPr>
        <w:ind w:left="2880" w:hanging="360"/>
      </w:pPr>
    </w:lvl>
    <w:lvl w:ilvl="4" w:tplc="F8940B5A" w:tentative="1">
      <w:start w:val="1"/>
      <w:numFmt w:val="lowerLetter"/>
      <w:lvlText w:val="%5."/>
      <w:lvlJc w:val="left"/>
      <w:pPr>
        <w:ind w:left="3600" w:hanging="360"/>
      </w:pPr>
    </w:lvl>
    <w:lvl w:ilvl="5" w:tplc="E946A41A" w:tentative="1">
      <w:start w:val="1"/>
      <w:numFmt w:val="lowerRoman"/>
      <w:lvlText w:val="%6."/>
      <w:lvlJc w:val="right"/>
      <w:pPr>
        <w:ind w:left="4320" w:hanging="180"/>
      </w:pPr>
    </w:lvl>
    <w:lvl w:ilvl="6" w:tplc="18A6208E" w:tentative="1">
      <w:start w:val="1"/>
      <w:numFmt w:val="decimal"/>
      <w:lvlText w:val="%7."/>
      <w:lvlJc w:val="left"/>
      <w:pPr>
        <w:ind w:left="5040" w:hanging="360"/>
      </w:pPr>
    </w:lvl>
    <w:lvl w:ilvl="7" w:tplc="40324A3E" w:tentative="1">
      <w:start w:val="1"/>
      <w:numFmt w:val="lowerLetter"/>
      <w:lvlText w:val="%8."/>
      <w:lvlJc w:val="left"/>
      <w:pPr>
        <w:ind w:left="5760" w:hanging="360"/>
      </w:pPr>
    </w:lvl>
    <w:lvl w:ilvl="8" w:tplc="BF406F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287586"/>
    <w:multiLevelType w:val="hybridMultilevel"/>
    <w:tmpl w:val="5C50F808"/>
    <w:lvl w:ilvl="0" w:tplc="523C3A7E">
      <w:start w:val="4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20" w:hanging="360"/>
      </w:pPr>
    </w:lvl>
    <w:lvl w:ilvl="2" w:tplc="040E001B" w:tentative="1">
      <w:start w:val="1"/>
      <w:numFmt w:val="lowerRoman"/>
      <w:lvlText w:val="%3."/>
      <w:lvlJc w:val="right"/>
      <w:pPr>
        <w:ind w:left="2940" w:hanging="180"/>
      </w:pPr>
    </w:lvl>
    <w:lvl w:ilvl="3" w:tplc="040E000F" w:tentative="1">
      <w:start w:val="1"/>
      <w:numFmt w:val="decimal"/>
      <w:lvlText w:val="%4."/>
      <w:lvlJc w:val="left"/>
      <w:pPr>
        <w:ind w:left="3660" w:hanging="360"/>
      </w:pPr>
    </w:lvl>
    <w:lvl w:ilvl="4" w:tplc="040E0019" w:tentative="1">
      <w:start w:val="1"/>
      <w:numFmt w:val="lowerLetter"/>
      <w:lvlText w:val="%5."/>
      <w:lvlJc w:val="left"/>
      <w:pPr>
        <w:ind w:left="4380" w:hanging="360"/>
      </w:pPr>
    </w:lvl>
    <w:lvl w:ilvl="5" w:tplc="040E001B" w:tentative="1">
      <w:start w:val="1"/>
      <w:numFmt w:val="lowerRoman"/>
      <w:lvlText w:val="%6."/>
      <w:lvlJc w:val="right"/>
      <w:pPr>
        <w:ind w:left="5100" w:hanging="180"/>
      </w:pPr>
    </w:lvl>
    <w:lvl w:ilvl="6" w:tplc="040E000F" w:tentative="1">
      <w:start w:val="1"/>
      <w:numFmt w:val="decimal"/>
      <w:lvlText w:val="%7."/>
      <w:lvlJc w:val="left"/>
      <w:pPr>
        <w:ind w:left="5820" w:hanging="360"/>
      </w:pPr>
    </w:lvl>
    <w:lvl w:ilvl="7" w:tplc="040E0019" w:tentative="1">
      <w:start w:val="1"/>
      <w:numFmt w:val="lowerLetter"/>
      <w:lvlText w:val="%8."/>
      <w:lvlJc w:val="left"/>
      <w:pPr>
        <w:ind w:left="6540" w:hanging="360"/>
      </w:pPr>
    </w:lvl>
    <w:lvl w:ilvl="8" w:tplc="040E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5"/>
  </w:num>
  <w:num w:numId="2">
    <w:abstractNumId w:val="16"/>
  </w:num>
  <w:num w:numId="3">
    <w:abstractNumId w:val="22"/>
  </w:num>
  <w:num w:numId="4">
    <w:abstractNumId w:val="23"/>
  </w:num>
  <w:num w:numId="5">
    <w:abstractNumId w:val="13"/>
  </w:num>
  <w:num w:numId="6">
    <w:abstractNumId w:val="0"/>
  </w:num>
  <w:num w:numId="7">
    <w:abstractNumId w:val="6"/>
  </w:num>
  <w:num w:numId="8">
    <w:abstractNumId w:val="8"/>
  </w:num>
  <w:num w:numId="9">
    <w:abstractNumId w:val="17"/>
  </w:num>
  <w:num w:numId="10">
    <w:abstractNumId w:val="15"/>
  </w:num>
  <w:num w:numId="11">
    <w:abstractNumId w:val="1"/>
  </w:num>
  <w:num w:numId="12">
    <w:abstractNumId w:val="21"/>
  </w:num>
  <w:num w:numId="13">
    <w:abstractNumId w:val="9"/>
  </w:num>
  <w:num w:numId="14">
    <w:abstractNumId w:val="24"/>
  </w:num>
  <w:num w:numId="15">
    <w:abstractNumId w:val="14"/>
  </w:num>
  <w:num w:numId="16">
    <w:abstractNumId w:val="11"/>
  </w:num>
  <w:num w:numId="17">
    <w:abstractNumId w:val="4"/>
  </w:num>
  <w:num w:numId="18">
    <w:abstractNumId w:val="25"/>
  </w:num>
  <w:num w:numId="19">
    <w:abstractNumId w:val="19"/>
  </w:num>
  <w:num w:numId="20">
    <w:abstractNumId w:val="2"/>
  </w:num>
  <w:num w:numId="21">
    <w:abstractNumId w:val="20"/>
  </w:num>
  <w:num w:numId="22">
    <w:abstractNumId w:val="18"/>
  </w:num>
  <w:num w:numId="23">
    <w:abstractNumId w:val="12"/>
  </w:num>
  <w:num w:numId="24">
    <w:abstractNumId w:val="3"/>
  </w:num>
  <w:num w:numId="25">
    <w:abstractNumId w:val="10"/>
  </w:num>
  <w:num w:numId="26">
    <w:abstractNumId w:val="7"/>
  </w:num>
  <w:num w:numId="27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552A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0BF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96"/>
    <w:rsid w:val="000F54A0"/>
    <w:rsid w:val="000F5669"/>
    <w:rsid w:val="001019D1"/>
    <w:rsid w:val="00103556"/>
    <w:rsid w:val="001045C6"/>
    <w:rsid w:val="00106D9A"/>
    <w:rsid w:val="001101B5"/>
    <w:rsid w:val="00111327"/>
    <w:rsid w:val="00112610"/>
    <w:rsid w:val="001127A8"/>
    <w:rsid w:val="00114CC9"/>
    <w:rsid w:val="001150A2"/>
    <w:rsid w:val="001155F3"/>
    <w:rsid w:val="001156F6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2F90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013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06BC0"/>
    <w:rsid w:val="00211AB4"/>
    <w:rsid w:val="00222C09"/>
    <w:rsid w:val="0022513A"/>
    <w:rsid w:val="002349C6"/>
    <w:rsid w:val="00235128"/>
    <w:rsid w:val="0023583D"/>
    <w:rsid w:val="002367AC"/>
    <w:rsid w:val="00237E50"/>
    <w:rsid w:val="0024225B"/>
    <w:rsid w:val="00251B5A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52AC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3A02"/>
    <w:rsid w:val="002C408B"/>
    <w:rsid w:val="002C596D"/>
    <w:rsid w:val="002C7F2A"/>
    <w:rsid w:val="002D1654"/>
    <w:rsid w:val="002D31D7"/>
    <w:rsid w:val="002D5616"/>
    <w:rsid w:val="002E351E"/>
    <w:rsid w:val="002E456D"/>
    <w:rsid w:val="002E7D64"/>
    <w:rsid w:val="002F1B6A"/>
    <w:rsid w:val="002F216B"/>
    <w:rsid w:val="002F3C80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77F48"/>
    <w:rsid w:val="00384183"/>
    <w:rsid w:val="003871CA"/>
    <w:rsid w:val="00387678"/>
    <w:rsid w:val="0039252B"/>
    <w:rsid w:val="003929AC"/>
    <w:rsid w:val="00393D03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008E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3863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1AD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85D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3200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48FC"/>
    <w:rsid w:val="005654A7"/>
    <w:rsid w:val="00571B62"/>
    <w:rsid w:val="00572C0B"/>
    <w:rsid w:val="00572C67"/>
    <w:rsid w:val="00572F33"/>
    <w:rsid w:val="00573810"/>
    <w:rsid w:val="0057457F"/>
    <w:rsid w:val="0057722B"/>
    <w:rsid w:val="005778E2"/>
    <w:rsid w:val="00593476"/>
    <w:rsid w:val="00593737"/>
    <w:rsid w:val="005A0CBF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0E1C"/>
    <w:rsid w:val="006116B1"/>
    <w:rsid w:val="00613BEE"/>
    <w:rsid w:val="00613F30"/>
    <w:rsid w:val="00617678"/>
    <w:rsid w:val="0062168C"/>
    <w:rsid w:val="00621A53"/>
    <w:rsid w:val="00622067"/>
    <w:rsid w:val="00622DCF"/>
    <w:rsid w:val="0062461D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1A9A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7C0B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071CD"/>
    <w:rsid w:val="007152D6"/>
    <w:rsid w:val="00720212"/>
    <w:rsid w:val="0072152D"/>
    <w:rsid w:val="00722A7D"/>
    <w:rsid w:val="00723976"/>
    <w:rsid w:val="007244EC"/>
    <w:rsid w:val="00726170"/>
    <w:rsid w:val="00726DEA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50E8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1B2C"/>
    <w:rsid w:val="007C523A"/>
    <w:rsid w:val="007C688C"/>
    <w:rsid w:val="007D0968"/>
    <w:rsid w:val="007D46C0"/>
    <w:rsid w:val="007E1CDA"/>
    <w:rsid w:val="007E4249"/>
    <w:rsid w:val="007E5B00"/>
    <w:rsid w:val="007F0116"/>
    <w:rsid w:val="007F2FCC"/>
    <w:rsid w:val="0080022F"/>
    <w:rsid w:val="00805EA6"/>
    <w:rsid w:val="00807F3C"/>
    <w:rsid w:val="00810C00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69BF"/>
    <w:rsid w:val="008579E3"/>
    <w:rsid w:val="00857A02"/>
    <w:rsid w:val="0086058E"/>
    <w:rsid w:val="0086128C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0C60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0197"/>
    <w:rsid w:val="00993467"/>
    <w:rsid w:val="009936C0"/>
    <w:rsid w:val="00994251"/>
    <w:rsid w:val="00994A8B"/>
    <w:rsid w:val="00995469"/>
    <w:rsid w:val="00995809"/>
    <w:rsid w:val="009A1C90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314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3FB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17EDD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62A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4917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040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69CD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09C7"/>
    <w:rsid w:val="00C23333"/>
    <w:rsid w:val="00C2533E"/>
    <w:rsid w:val="00C2606E"/>
    <w:rsid w:val="00C263DA"/>
    <w:rsid w:val="00C337A3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5B5E"/>
    <w:rsid w:val="00C5622A"/>
    <w:rsid w:val="00C566E8"/>
    <w:rsid w:val="00C61144"/>
    <w:rsid w:val="00C65561"/>
    <w:rsid w:val="00C65C1D"/>
    <w:rsid w:val="00C7082F"/>
    <w:rsid w:val="00C774F0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6573"/>
    <w:rsid w:val="00CF70B5"/>
    <w:rsid w:val="00CF7132"/>
    <w:rsid w:val="00D023D8"/>
    <w:rsid w:val="00D051BD"/>
    <w:rsid w:val="00D05665"/>
    <w:rsid w:val="00D06567"/>
    <w:rsid w:val="00D109FB"/>
    <w:rsid w:val="00D12CB4"/>
    <w:rsid w:val="00D130FD"/>
    <w:rsid w:val="00D134D3"/>
    <w:rsid w:val="00D15C75"/>
    <w:rsid w:val="00D1731F"/>
    <w:rsid w:val="00D1773C"/>
    <w:rsid w:val="00D21FD9"/>
    <w:rsid w:val="00D24B75"/>
    <w:rsid w:val="00D261D4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375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2B01"/>
    <w:rsid w:val="00D93BBE"/>
    <w:rsid w:val="00D97311"/>
    <w:rsid w:val="00D97EB8"/>
    <w:rsid w:val="00DA3518"/>
    <w:rsid w:val="00DA391F"/>
    <w:rsid w:val="00DA6727"/>
    <w:rsid w:val="00DA7B3F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5F16"/>
    <w:rsid w:val="00E277A7"/>
    <w:rsid w:val="00E32F28"/>
    <w:rsid w:val="00E3519B"/>
    <w:rsid w:val="00E42D57"/>
    <w:rsid w:val="00E4321A"/>
    <w:rsid w:val="00E4651A"/>
    <w:rsid w:val="00E46CCD"/>
    <w:rsid w:val="00E47876"/>
    <w:rsid w:val="00E47B28"/>
    <w:rsid w:val="00E50314"/>
    <w:rsid w:val="00E53204"/>
    <w:rsid w:val="00E53F19"/>
    <w:rsid w:val="00E55ECA"/>
    <w:rsid w:val="00E560AA"/>
    <w:rsid w:val="00E57513"/>
    <w:rsid w:val="00E654F0"/>
    <w:rsid w:val="00E70907"/>
    <w:rsid w:val="00E70BB9"/>
    <w:rsid w:val="00E728F8"/>
    <w:rsid w:val="00E751CD"/>
    <w:rsid w:val="00E75A8F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A7DDE"/>
    <w:rsid w:val="00EB11F6"/>
    <w:rsid w:val="00EB1CCE"/>
    <w:rsid w:val="00EB2881"/>
    <w:rsid w:val="00EB33C9"/>
    <w:rsid w:val="00EB5F6F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5F5"/>
    <w:rsid w:val="00F25139"/>
    <w:rsid w:val="00F25B3B"/>
    <w:rsid w:val="00F25B9C"/>
    <w:rsid w:val="00F2692D"/>
    <w:rsid w:val="00F32103"/>
    <w:rsid w:val="00F34455"/>
    <w:rsid w:val="00F35077"/>
    <w:rsid w:val="00F37BFF"/>
    <w:rsid w:val="00F404BB"/>
    <w:rsid w:val="00F41548"/>
    <w:rsid w:val="00F4294A"/>
    <w:rsid w:val="00F44401"/>
    <w:rsid w:val="00F51806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5E0"/>
    <w:rsid w:val="00FB4D8A"/>
    <w:rsid w:val="00FB6E6D"/>
    <w:rsid w:val="00FB6EEE"/>
    <w:rsid w:val="00FC03C2"/>
    <w:rsid w:val="00FC362A"/>
    <w:rsid w:val="00FC4B53"/>
    <w:rsid w:val="00FC5971"/>
    <w:rsid w:val="00FC6BA7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25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399A18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790BD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790BD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790BD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790BD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790BD4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790BD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790BD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790BD4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E9E13B5266D54D0D93A87B6D5439A0B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A6E3E2-CF4E-468A-8F30-E9EB6F1C60A3}"/>
      </w:docPartPr>
      <w:docPartBody>
        <w:p w:rsidR="00206BC0" w:rsidRDefault="00790BD4" w:rsidP="00C774F0">
          <w:pPr>
            <w:pStyle w:val="E9E13B5266D54D0D93A87B6D5439A0B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1451F914210493483F31F7F4DD4E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8C5B913-1ED2-43B6-A40E-6576F9D63C6B}"/>
      </w:docPartPr>
      <w:docPartBody>
        <w:p w:rsidR="00206BC0" w:rsidRDefault="00790BD4" w:rsidP="00C774F0">
          <w:pPr>
            <w:pStyle w:val="F1451F914210493483F31F7F4DD4E57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67FA2"/>
    <w:rsid w:val="0044242B"/>
    <w:rsid w:val="00453088"/>
    <w:rsid w:val="004B4CE6"/>
    <w:rsid w:val="00563FD1"/>
    <w:rsid w:val="005803F7"/>
    <w:rsid w:val="00583D0B"/>
    <w:rsid w:val="005A4F7A"/>
    <w:rsid w:val="006D6362"/>
    <w:rsid w:val="006D78AB"/>
    <w:rsid w:val="00752930"/>
    <w:rsid w:val="00790BD4"/>
    <w:rsid w:val="007D0526"/>
    <w:rsid w:val="00951CF1"/>
    <w:rsid w:val="00993A01"/>
    <w:rsid w:val="00A73A7E"/>
    <w:rsid w:val="00C23EBE"/>
    <w:rsid w:val="00CD2ED7"/>
    <w:rsid w:val="00D33356"/>
    <w:rsid w:val="00DE1224"/>
    <w:rsid w:val="00DE1D63"/>
    <w:rsid w:val="00E047FD"/>
    <w:rsid w:val="00F07602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E9E13B5266D54D0D93A87B6D5439A0B2">
    <w:name w:val="E9E13B5266D54D0D93A87B6D5439A0B2"/>
    <w:rsid w:val="00C774F0"/>
  </w:style>
  <w:style w:type="paragraph" w:customStyle="1" w:styleId="F1451F914210493483F31F7F4DD4E57D">
    <w:name w:val="F1451F914210493483F31F7F4DD4E57D"/>
    <w:rsid w:val="00C774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939D8-AAAD-4355-B1A7-47F37BD56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951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Metz Nikoletta</cp:lastModifiedBy>
  <cp:revision>17</cp:revision>
  <cp:lastPrinted>2015-06-19T08:32:00Z</cp:lastPrinted>
  <dcterms:created xsi:type="dcterms:W3CDTF">2022-09-21T10:20:00Z</dcterms:created>
  <dcterms:modified xsi:type="dcterms:W3CDTF">2025-01-15T16:06:00Z</dcterms:modified>
</cp:coreProperties>
</file>